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4C188D" w:rsidRDefault="004C188D" w:rsidP="004C188D">
      <w:pPr>
        <w:pBdr>
          <w:bottom w:val="single" w:sz="8" w:space="4" w:color="4F81BD"/>
        </w:pBdr>
        <w:spacing w:after="120"/>
        <w:jc w:val="right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4C188D" w:rsidRPr="004C188D" w:rsidRDefault="004C188D" w:rsidP="004C188D">
      <w:pPr>
        <w:pBdr>
          <w:bottom w:val="single" w:sz="8" w:space="4" w:color="4F81BD"/>
        </w:pBdr>
        <w:spacing w:after="120"/>
        <w:jc w:val="right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Приложение №</w:t>
      </w:r>
      <w:r w:rsidR="0088283A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  <w:t>2-</w:t>
      </w:r>
      <w:r w:rsidR="00584B7A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3</w:t>
      </w:r>
      <w:bookmarkStart w:id="0" w:name="_GoBack"/>
      <w:bookmarkEnd w:id="0"/>
    </w:p>
    <w:p w:rsidR="004C188D" w:rsidRP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4C188D" w:rsidRP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4C188D" w:rsidRP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4C188D" w:rsidRP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4C188D" w:rsidRPr="004C188D" w:rsidRDefault="00960374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  <w:r w:rsidRPr="00A67324">
        <w:rPr>
          <w:rFonts w:ascii="Times New Roman Bold" w:hAnsi="Times New Roman Bold"/>
          <w:b/>
          <w:smallCaps/>
          <w:color w:val="000000"/>
          <w:position w:val="8"/>
          <w:sz w:val="28"/>
          <w:szCs w:val="28"/>
          <w:lang w:val="bg-BG"/>
        </w:rPr>
        <w:t xml:space="preserve">Резултати от анкетно проучване мнението на бенефициентите </w:t>
      </w:r>
      <w:r>
        <w:rPr>
          <w:rFonts w:ascii="Times New Roman Bold" w:hAnsi="Times New Roman Bold"/>
          <w:b/>
          <w:smallCaps/>
          <w:color w:val="000000"/>
          <w:position w:val="8"/>
          <w:sz w:val="28"/>
          <w:szCs w:val="28"/>
          <w:lang w:val="bg-BG"/>
        </w:rPr>
        <w:t>на оперативните програми 2007-</w:t>
      </w:r>
      <w:r w:rsidRPr="00A67324">
        <w:rPr>
          <w:rFonts w:ascii="Times New Roman Bold" w:hAnsi="Times New Roman Bold"/>
          <w:b/>
          <w:smallCaps/>
          <w:color w:val="000000"/>
          <w:position w:val="8"/>
          <w:sz w:val="28"/>
          <w:szCs w:val="28"/>
          <w:lang w:val="bg-BG"/>
        </w:rPr>
        <w:t>2013</w:t>
      </w:r>
      <w:r>
        <w:rPr>
          <w:rFonts w:ascii="Times New Roman Bold" w:hAnsi="Times New Roman Bold"/>
          <w:b/>
          <w:smallCaps/>
          <w:color w:val="000000"/>
          <w:position w:val="8"/>
          <w:sz w:val="28"/>
          <w:szCs w:val="28"/>
        </w:rPr>
        <w:t xml:space="preserve"> </w:t>
      </w:r>
      <w:r>
        <w:rPr>
          <w:rFonts w:ascii="Times New Roman Bold" w:hAnsi="Times New Roman Bold"/>
          <w:b/>
          <w:smallCaps/>
          <w:color w:val="000000"/>
          <w:position w:val="8"/>
          <w:sz w:val="28"/>
          <w:szCs w:val="28"/>
          <w:lang w:val="bg-BG"/>
        </w:rPr>
        <w:t>г</w:t>
      </w:r>
      <w:r>
        <w:rPr>
          <w:rFonts w:ascii="Times New Roman Bold" w:hAnsi="Times New Roman Bold"/>
          <w:b/>
          <w:smallCaps/>
          <w:color w:val="000000"/>
          <w:position w:val="8"/>
          <w:sz w:val="28"/>
          <w:szCs w:val="28"/>
        </w:rPr>
        <w:t>.</w:t>
      </w:r>
      <w:r w:rsidRPr="00A67324">
        <w:rPr>
          <w:rFonts w:ascii="Times New Roman Bold" w:hAnsi="Times New Roman Bold"/>
          <w:b/>
          <w:smallCaps/>
          <w:color w:val="000000"/>
          <w:position w:val="8"/>
          <w:sz w:val="28"/>
          <w:szCs w:val="28"/>
          <w:lang w:val="bg-BG"/>
        </w:rPr>
        <w:t xml:space="preserve"> и потенциални кандидати по оперативните програми 2014</w:t>
      </w:r>
      <w:r>
        <w:rPr>
          <w:rFonts w:ascii="Times New Roman Bold" w:hAnsi="Times New Roman Bold"/>
          <w:b/>
          <w:smallCaps/>
          <w:color w:val="000000"/>
          <w:position w:val="8"/>
          <w:sz w:val="28"/>
          <w:szCs w:val="28"/>
          <w:lang w:val="bg-BG"/>
        </w:rPr>
        <w:t>-</w:t>
      </w:r>
      <w:r w:rsidRPr="00A67324">
        <w:rPr>
          <w:rFonts w:ascii="Times New Roman Bold" w:hAnsi="Times New Roman Bold"/>
          <w:b/>
          <w:smallCaps/>
          <w:color w:val="000000"/>
          <w:position w:val="8"/>
          <w:sz w:val="28"/>
          <w:szCs w:val="28"/>
          <w:lang w:val="bg-BG"/>
        </w:rPr>
        <w:t>2020</w:t>
      </w:r>
      <w:r>
        <w:rPr>
          <w:rFonts w:ascii="Times New Roman Bold" w:hAnsi="Times New Roman Bold"/>
          <w:b/>
          <w:smallCaps/>
          <w:color w:val="000000"/>
          <w:position w:val="8"/>
          <w:sz w:val="28"/>
          <w:szCs w:val="28"/>
          <w:lang w:val="bg-BG"/>
        </w:rPr>
        <w:t xml:space="preserve"> г.</w:t>
      </w:r>
    </w:p>
    <w:p w:rsidR="004C188D" w:rsidRPr="004C188D" w:rsidRDefault="004C188D" w:rsidP="004C188D">
      <w:pPr>
        <w:spacing w:after="120"/>
        <w:jc w:val="center"/>
        <w:rPr>
          <w:rFonts w:ascii="Times New Roman" w:eastAsia="Calibri" w:hAnsi="Times New Roman" w:cs="Times New Roman"/>
          <w:i/>
          <w:lang w:val="bg-BG"/>
        </w:rPr>
      </w:pPr>
      <w:r w:rsidRPr="004C188D">
        <w:rPr>
          <w:rFonts w:ascii="Times New Roman" w:eastAsia="Calibri" w:hAnsi="Times New Roman" w:cs="Times New Roman"/>
          <w:i/>
          <w:lang w:val="bg-BG"/>
        </w:rPr>
        <w:t>в изпълнение на Договор № МС-199/29.10.2014 г. с предмет „</w:t>
      </w:r>
      <w:r w:rsidRPr="004C188D">
        <w:rPr>
          <w:rFonts w:ascii="Times New Roman" w:hAnsi="Times New Roman" w:cs="Times New Roman"/>
          <w:i/>
          <w:lang w:val="bg-BG"/>
        </w:rPr>
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ЕС”</w:t>
      </w:r>
      <w:r w:rsidRPr="004C188D">
        <w:rPr>
          <w:rFonts w:ascii="Times New Roman" w:eastAsia="Calibri" w:hAnsi="Times New Roman" w:cs="Times New Roman"/>
          <w:i/>
          <w:lang w:val="bg-BG"/>
        </w:rPr>
        <w:t>, подписан между Администрация на Министерски съвет и ДЗЗД Консорциум „ИДЕИН-ФПИ-АФА”, и реализиран в рамките на проект „Подпомагане работата на Централно координационно звено”, рег. № 0105-ЦКЗ-1.1, финансиран от Оперативна програма „Техническа помощ“</w:t>
      </w:r>
    </w:p>
    <w:p w:rsidR="004C188D" w:rsidRPr="004C188D" w:rsidRDefault="004C188D" w:rsidP="004C188D">
      <w:pPr>
        <w:spacing w:after="120"/>
        <w:rPr>
          <w:rFonts w:ascii="Times New Roman" w:eastAsia="Calibri" w:hAnsi="Times New Roman" w:cs="Times New Roman"/>
          <w:i/>
          <w:lang w:val="bg-BG"/>
        </w:rPr>
      </w:pPr>
    </w:p>
    <w:p w:rsidR="00596A90" w:rsidRPr="004C188D" w:rsidRDefault="00C737F0" w:rsidP="004C188D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  <w:r w:rsidRPr="004C18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  <w:t xml:space="preserve"> </w:t>
      </w:r>
    </w:p>
    <w:p w:rsidR="00596A90" w:rsidRPr="004C188D" w:rsidRDefault="00596A90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  <w:sectPr w:rsidR="00596A90" w:rsidRPr="004C188D" w:rsidSect="00596A90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134" w:bottom="1418" w:left="1134" w:header="709" w:footer="709" w:gutter="0"/>
          <w:cols w:space="708"/>
          <w:titlePg/>
          <w:docGrid w:linePitch="360"/>
        </w:sectPr>
      </w:pP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bg-BG"/>
        </w:rPr>
        <w:lastRenderedPageBreak/>
        <w:t>52 responses</w:t>
      </w:r>
    </w:p>
    <w:p w:rsidR="00960374" w:rsidRPr="00960374" w:rsidRDefault="00960374" w:rsidP="00960374">
      <w:pPr>
        <w:pBdr>
          <w:top w:val="single" w:sz="6" w:space="6" w:color="999999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bg-BG"/>
        </w:rPr>
        <w:t>Summary</w:t>
      </w:r>
    </w:p>
    <w:p w:rsidR="00960374" w:rsidRPr="00960374" w:rsidRDefault="00960374" w:rsidP="00960374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Предлагани дейности, за които да бъдат прилагани унифицирани ставки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53"/>
        <w:gridCol w:w="737"/>
        <w:gridCol w:w="865"/>
      </w:tblGrid>
      <w:tr w:rsidR="00960374" w:rsidRPr="00960374" w:rsidTr="005C7390">
        <w:trPr>
          <w:trHeight w:val="292"/>
        </w:trPr>
        <w:tc>
          <w:tcPr>
            <w:tcW w:w="7553" w:type="dxa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1: Организиране на обучения и семинари - премини на раздел I</w:t>
            </w:r>
          </w:p>
        </w:tc>
        <w:tc>
          <w:tcPr>
            <w:tcW w:w="737" w:type="dxa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40</w:t>
            </w:r>
          </w:p>
        </w:tc>
        <w:tc>
          <w:tcPr>
            <w:tcW w:w="865" w:type="dxa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77%</w:t>
            </w:r>
          </w:p>
        </w:tc>
      </w:tr>
      <w:tr w:rsidR="00960374" w:rsidRPr="00960374" w:rsidTr="005C7390">
        <w:trPr>
          <w:trHeight w:val="583"/>
        </w:trPr>
        <w:tc>
          <w:tcPr>
            <w:tcW w:w="7553" w:type="dxa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2: Организиране на научни конгреси и други подобни инициативи - премини на раздел II</w:t>
            </w:r>
          </w:p>
        </w:tc>
        <w:tc>
          <w:tcPr>
            <w:tcW w:w="737" w:type="dxa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9</w:t>
            </w:r>
          </w:p>
        </w:tc>
        <w:tc>
          <w:tcPr>
            <w:tcW w:w="865" w:type="dxa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17%</w:t>
            </w:r>
          </w:p>
        </w:tc>
      </w:tr>
      <w:tr w:rsidR="00960374" w:rsidRPr="00960374" w:rsidTr="005C7390">
        <w:trPr>
          <w:trHeight w:val="583"/>
        </w:trPr>
        <w:tc>
          <w:tcPr>
            <w:tcW w:w="7553" w:type="dxa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3: Организиране на информационни кампании/събития - премини на раздел III</w:t>
            </w:r>
          </w:p>
        </w:tc>
        <w:tc>
          <w:tcPr>
            <w:tcW w:w="737" w:type="dxa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33</w:t>
            </w:r>
          </w:p>
        </w:tc>
        <w:tc>
          <w:tcPr>
            <w:tcW w:w="865" w:type="dxa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63%</w:t>
            </w:r>
          </w:p>
        </w:tc>
      </w:tr>
      <w:tr w:rsidR="00960374" w:rsidRPr="00960374" w:rsidTr="005C7390">
        <w:trPr>
          <w:trHeight w:val="583"/>
        </w:trPr>
        <w:tc>
          <w:tcPr>
            <w:tcW w:w="7553" w:type="dxa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ind w:right="-163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4: Подготовка за провеждане на обществени поръчки - премини на раздел IV</w:t>
            </w:r>
          </w:p>
        </w:tc>
        <w:tc>
          <w:tcPr>
            <w:tcW w:w="737" w:type="dxa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39</w:t>
            </w:r>
          </w:p>
        </w:tc>
        <w:tc>
          <w:tcPr>
            <w:tcW w:w="865" w:type="dxa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75%</w:t>
            </w:r>
          </w:p>
        </w:tc>
      </w:tr>
      <w:tr w:rsidR="00960374" w:rsidRPr="00960374" w:rsidTr="005C7390">
        <w:trPr>
          <w:trHeight w:val="292"/>
        </w:trPr>
        <w:tc>
          <w:tcPr>
            <w:tcW w:w="7553" w:type="dxa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5: Иновации, научна и развойна дейност - премини на раздел V</w:t>
            </w:r>
          </w:p>
        </w:tc>
        <w:tc>
          <w:tcPr>
            <w:tcW w:w="737" w:type="dxa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4</w:t>
            </w:r>
          </w:p>
        </w:tc>
        <w:tc>
          <w:tcPr>
            <w:tcW w:w="865" w:type="dxa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8%</w:t>
            </w:r>
          </w:p>
        </w:tc>
      </w:tr>
      <w:tr w:rsidR="00960374" w:rsidRPr="00960374" w:rsidTr="005C7390">
        <w:trPr>
          <w:trHeight w:val="292"/>
        </w:trPr>
        <w:tc>
          <w:tcPr>
            <w:tcW w:w="7553" w:type="dxa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6: Комуникации и ИT услуги - премини на раздел VI</w:t>
            </w:r>
          </w:p>
        </w:tc>
        <w:tc>
          <w:tcPr>
            <w:tcW w:w="737" w:type="dxa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14</w:t>
            </w:r>
          </w:p>
        </w:tc>
        <w:tc>
          <w:tcPr>
            <w:tcW w:w="865" w:type="dxa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27%</w:t>
            </w:r>
          </w:p>
        </w:tc>
      </w:tr>
      <w:tr w:rsidR="00960374" w:rsidRPr="00960374" w:rsidTr="005C7390">
        <w:trPr>
          <w:trHeight w:val="583"/>
        </w:trPr>
        <w:tc>
          <w:tcPr>
            <w:tcW w:w="7553" w:type="dxa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Дейност 7: Прегледи на регулаторни режими, нормативна уредба и добри практики - премини на раздел </w:t>
            </w:r>
            <w:smartTag w:uri="urn:schemas-microsoft-com:office:smarttags" w:element="stockticker">
              <w:r w:rsidRPr="00960374">
                <w:rPr>
                  <w:rFonts w:ascii="Times New Roman" w:eastAsia="Times New Roman" w:hAnsi="Times New Roman" w:cs="Times New Roman"/>
                  <w:color w:val="000000"/>
                  <w:lang w:val="bg-BG"/>
                </w:rPr>
                <w:t>VII</w:t>
              </w:r>
            </w:smartTag>
          </w:p>
        </w:tc>
        <w:tc>
          <w:tcPr>
            <w:tcW w:w="737" w:type="dxa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18</w:t>
            </w:r>
          </w:p>
        </w:tc>
        <w:tc>
          <w:tcPr>
            <w:tcW w:w="865" w:type="dxa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35%</w:t>
            </w:r>
          </w:p>
        </w:tc>
      </w:tr>
      <w:tr w:rsidR="00960374" w:rsidRPr="00960374" w:rsidTr="005C7390">
        <w:trPr>
          <w:trHeight w:val="275"/>
        </w:trPr>
        <w:tc>
          <w:tcPr>
            <w:tcW w:w="7553" w:type="dxa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8: Социални и здравни услуги - премини на раздел VIII</w:t>
            </w:r>
          </w:p>
        </w:tc>
        <w:tc>
          <w:tcPr>
            <w:tcW w:w="737" w:type="dxa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13</w:t>
            </w:r>
          </w:p>
        </w:tc>
        <w:tc>
          <w:tcPr>
            <w:tcW w:w="865" w:type="dxa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25%</w:t>
            </w:r>
          </w:p>
        </w:tc>
      </w:tr>
      <w:tr w:rsidR="00960374" w:rsidRPr="00960374" w:rsidTr="005C7390">
        <w:trPr>
          <w:trHeight w:val="583"/>
        </w:trPr>
        <w:tc>
          <w:tcPr>
            <w:tcW w:w="7553" w:type="dxa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9: Услуги по професионално и кариерно консултиране - премини на раздел IХ</w:t>
            </w:r>
          </w:p>
        </w:tc>
        <w:tc>
          <w:tcPr>
            <w:tcW w:w="737" w:type="dxa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5</w:t>
            </w:r>
          </w:p>
        </w:tc>
        <w:tc>
          <w:tcPr>
            <w:tcW w:w="865" w:type="dxa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10%</w:t>
            </w:r>
          </w:p>
        </w:tc>
      </w:tr>
      <w:tr w:rsidR="00960374" w:rsidRPr="00960374" w:rsidTr="005C7390">
        <w:trPr>
          <w:trHeight w:val="486"/>
        </w:trPr>
        <w:tc>
          <w:tcPr>
            <w:tcW w:w="7553" w:type="dxa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10: Събиране на данни, проучване, анализ и изследване - премини на раздел Х</w:t>
            </w:r>
          </w:p>
        </w:tc>
        <w:tc>
          <w:tcPr>
            <w:tcW w:w="737" w:type="dxa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28</w:t>
            </w:r>
          </w:p>
        </w:tc>
        <w:tc>
          <w:tcPr>
            <w:tcW w:w="865" w:type="dxa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54%</w:t>
            </w:r>
          </w:p>
        </w:tc>
      </w:tr>
      <w:tr w:rsidR="00960374" w:rsidRPr="00960374" w:rsidTr="005C7390">
        <w:trPr>
          <w:trHeight w:val="282"/>
        </w:trPr>
        <w:tc>
          <w:tcPr>
            <w:tcW w:w="7553" w:type="dxa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11: Разработване на процедури и ръководства - премини на раздел ХI</w:t>
            </w:r>
          </w:p>
        </w:tc>
        <w:tc>
          <w:tcPr>
            <w:tcW w:w="737" w:type="dxa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21</w:t>
            </w:r>
          </w:p>
        </w:tc>
        <w:tc>
          <w:tcPr>
            <w:tcW w:w="865" w:type="dxa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40%</w:t>
            </w:r>
          </w:p>
        </w:tc>
      </w:tr>
      <w:tr w:rsidR="00960374" w:rsidRPr="00960374" w:rsidTr="005C7390">
        <w:trPr>
          <w:trHeight w:val="565"/>
        </w:trPr>
        <w:tc>
          <w:tcPr>
            <w:tcW w:w="7553" w:type="dxa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12: Подобряване на процесите по административните услуги - премини на раздел ХII</w:t>
            </w:r>
          </w:p>
        </w:tc>
        <w:tc>
          <w:tcPr>
            <w:tcW w:w="737" w:type="dxa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26</w:t>
            </w:r>
          </w:p>
        </w:tc>
        <w:tc>
          <w:tcPr>
            <w:tcW w:w="865" w:type="dxa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50%</w:t>
            </w:r>
          </w:p>
        </w:tc>
      </w:tr>
      <w:tr w:rsidR="00960374" w:rsidRPr="00960374" w:rsidTr="005C7390">
        <w:trPr>
          <w:trHeight w:val="583"/>
        </w:trPr>
        <w:tc>
          <w:tcPr>
            <w:tcW w:w="7553" w:type="dxa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13: Внедряване на системи за управление на качеството - премини на раздел ХIII</w:t>
            </w:r>
          </w:p>
        </w:tc>
        <w:tc>
          <w:tcPr>
            <w:tcW w:w="737" w:type="dxa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15</w:t>
            </w:r>
          </w:p>
        </w:tc>
        <w:tc>
          <w:tcPr>
            <w:tcW w:w="865" w:type="dxa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29%</w:t>
            </w:r>
          </w:p>
        </w:tc>
      </w:tr>
      <w:tr w:rsidR="00960374" w:rsidRPr="00960374" w:rsidTr="005C7390">
        <w:trPr>
          <w:trHeight w:val="583"/>
        </w:trPr>
        <w:tc>
          <w:tcPr>
            <w:tcW w:w="7553" w:type="dxa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14: Стандартизиране на административните услуги - премини на раздел ХIV</w:t>
            </w:r>
          </w:p>
        </w:tc>
        <w:tc>
          <w:tcPr>
            <w:tcW w:w="737" w:type="dxa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13</w:t>
            </w:r>
          </w:p>
        </w:tc>
        <w:tc>
          <w:tcPr>
            <w:tcW w:w="865" w:type="dxa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25%</w:t>
            </w:r>
          </w:p>
        </w:tc>
      </w:tr>
      <w:tr w:rsidR="00960374" w:rsidRPr="00960374" w:rsidTr="005C7390">
        <w:trPr>
          <w:trHeight w:val="292"/>
        </w:trPr>
        <w:tc>
          <w:tcPr>
            <w:tcW w:w="7553" w:type="dxa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15: Субсидирана заетост - премини на раздел ХV</w:t>
            </w:r>
          </w:p>
        </w:tc>
        <w:tc>
          <w:tcPr>
            <w:tcW w:w="737" w:type="dxa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15</w:t>
            </w:r>
          </w:p>
        </w:tc>
        <w:tc>
          <w:tcPr>
            <w:tcW w:w="865" w:type="dxa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29%</w:t>
            </w:r>
          </w:p>
        </w:tc>
      </w:tr>
      <w:tr w:rsidR="00960374" w:rsidRPr="00960374" w:rsidTr="005C7390">
        <w:trPr>
          <w:trHeight w:val="292"/>
        </w:trPr>
        <w:tc>
          <w:tcPr>
            <w:tcW w:w="7553" w:type="dxa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Дейности за организация и управление на проекта - премини на раздел ХVI</w:t>
            </w:r>
          </w:p>
        </w:tc>
        <w:tc>
          <w:tcPr>
            <w:tcW w:w="737" w:type="dxa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41</w:t>
            </w:r>
          </w:p>
        </w:tc>
        <w:tc>
          <w:tcPr>
            <w:tcW w:w="865" w:type="dxa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79%</w:t>
            </w:r>
          </w:p>
        </w:tc>
      </w:tr>
      <w:tr w:rsidR="00960374" w:rsidRPr="00960374" w:rsidTr="005C7390">
        <w:trPr>
          <w:trHeight w:val="292"/>
        </w:trPr>
        <w:tc>
          <w:tcPr>
            <w:tcW w:w="7553" w:type="dxa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737" w:type="dxa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865" w:type="dxa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</w:tbl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Раздел I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lastRenderedPageBreak/>
        <w:t xml:space="preserve">Дейност 1: Организиране на обучения и семинари. 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1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Да, това е обхватът на дейността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67%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Не, описанието не е точно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ind w:right="-138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1: Вариант на остойностяване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7BF7AD77" wp14:editId="67C6A8BC">
            <wp:extent cx="3286125" cy="1428750"/>
            <wp:effectExtent l="0" t="0" r="9525" b="0"/>
            <wp:docPr id="31" name="Picture 31" descr="https://chart.googleapis.com/chart?cht=p&amp;chs=345x150&amp;chl=%D0%A1%D1%82%D0%BE%D0%B9%D0%BD%D0%BE%D1%81%D1%82%20%D0%B7%D0%B0%20%20%5B31%5D%7COther%20%5B7%5D&amp;chco=d00000&amp;chd=e%3A0M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hart.googleapis.com/chart?cht=p&amp;chs=345x150&amp;chl=%D0%A1%D1%82%D0%BE%D0%B9%D0%BD%D0%BE%D1%81%D1%82%20%D0%B7%D0%B0%20%20%5B31%5D%7COther%20%5B7%5D&amp;chco=d00000&amp;chd=e%3A0MLy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88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84"/>
        <w:gridCol w:w="738"/>
        <w:gridCol w:w="566"/>
      </w:tblGrid>
      <w:tr w:rsidR="00960374" w:rsidRPr="00960374" w:rsidTr="005C7390">
        <w:trPr>
          <w:trHeight w:val="371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Стойност за 1 обучаем на ден в зависимост от типа обучение, </w:t>
            </w:r>
          </w:p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броя обучавани и продължителността на обучението.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60%</w:t>
            </w:r>
          </w:p>
        </w:tc>
      </w:tr>
      <w:tr w:rsidR="00960374" w:rsidRPr="00960374" w:rsidTr="005C7390">
        <w:trPr>
          <w:trHeight w:val="383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13%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Ако тази дейност е типична за Вашата организация или изпълнявате проекти, в които има обучение, посочете типичните видове обучения, които организирате сами и/или в рамките на проекти: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8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Професионални обучения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35%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Обучения по ключови компетенции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58%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Други обучения от общ характер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40%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 xml:space="preserve">Разполагате ли с актуална информация за фактическите разходи за един обучаем на ден за професионални обучения? 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800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200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В зависимост от материалоемкостта на обучението и от нуждите от оборудвана база и квалифицирани специалисти, без осигуряване на храна, нощувки, пътни и стипендии (когато лицата са обучаеми или безработни) – от 15 до 120 лв. на обучаем на ден; с осигуряване на храна и нощувки - от 80 до 150 лв. на обучаем на ден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 информация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Нямам информация 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500.00 лв. с ДДС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100,00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80 (на мястото където обучаваните живеят) - 200 (на друго място - включва хотел, изхранване, транспорт)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Напр. при двудневно обучение към ИПА със такса 160лв. + две нощувки по 80лв., транспортни разходи - 50лв. и дневни разходи за 3 дни по 20лв. Общ разход за двудневно обучение - 430 лв.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средно около 100 лв. (на базата на осъществен проект)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 xml:space="preserve">Разполагате ли с актуална информация за фактическите разходи за един обучаем на ден за обучения по ключови компетенции? 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200.00 лв. с ДДС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555,00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ДА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 информация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средно около 100 лв.(на базата на осъществен проект)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80-200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280 лв. с ДДС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164,53 лв.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100,00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450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В зависимост от материалоемкостта на обучението и от нуждите от оборудвана база и квалифицирани специалисти, без осигуряване на храна, нощувки и пътни – от 40 до 120 лв. на обучаем на ден; с осигуряване на храна и нощувки – 80 – 150 лв. на обучаем на ден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285,00 лв.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 xml:space="preserve">Разполагате ли с актуална информация за фактическите разходи за един обучаем на ден за други обучения от общ характер? 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В зависимост от материалоемкостта на обучението и от нуждите от оборудвана база и квалифицирани специалисти, без осигуряване на храна, нощувки, пътни и стипендии (когато лицата са обучаеми или безработни) – от 40 до 120 лв. на обучаем на ден; с осигуряване на храна и нощувки – 80 – 150 лв. на обучаем на ден;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170 лв. с ДДС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обучения извън изпълняван проект в близките две години не са осъществявани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от 140.00 до 250.00 лв. с ДДС към ИПА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80-200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264,00 лв.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100,00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550,00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60 лв.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60 лв.+ пътни</w:t>
      </w:r>
    </w:p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Раздел II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2: Организиране на (научни) конгреси и други подобни инициативи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1"/>
        <w:gridCol w:w="731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Да, това е обхватът на дейността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   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25%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Не, описанието не е точно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0%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 xml:space="preserve">Дейност 2: Вариант на остойностяване. 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4EA07CA7" wp14:editId="7DDAE3BD">
            <wp:extent cx="3286125" cy="1428750"/>
            <wp:effectExtent l="0" t="0" r="9525" b="0"/>
            <wp:docPr id="32" name="Picture 32" descr="https://chart.googleapis.com/chart?cht=p&amp;chs=345x150&amp;chl=%D0%A1%D1%82%D0%BE%D0%B9%D0%BD%D0%BE%D1%81%D1%82%20%D0%BD%D0%B0%20%20%5B14%5D%7COther%20%5B3%5D&amp;chco=9601ac&amp;chd=e%3A0s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hart.googleapis.com/chart?cht=p&amp;chs=345x150&amp;chl=%D0%A1%D1%82%D0%BE%D0%B9%D0%BD%D0%BE%D1%81%D1%82%20%D0%BD%D0%B0%20%20%5B14%5D%7COther%20%5B3%5D&amp;chco=9601ac&amp;chd=e%3A0sL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44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Стойност на едно събитие на ден в зависимост от броя на </w:t>
            </w:r>
          </w:p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участниците и продължителността на събитието.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27%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 xml:space="preserve">Ако тази дейност е типична за Вашата организация или изпълнявате проекти, в които има сходни дейности, считате ли, че те могат да бъдат изпълнявани с Ваши собствени ресурси, т.е. без да възлагате на подизпълнител? 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72F1B806" wp14:editId="3E2DA62E">
            <wp:extent cx="3286125" cy="1428750"/>
            <wp:effectExtent l="0" t="0" r="9525" b="0"/>
            <wp:docPr id="33" name="Picture 33" descr="https://chart.googleapis.com/chart?cht=p&amp;chs=345x150&amp;chl=%D0%94%D0%B0%20%5B8%5D%7C%D0%9D%D0%B5%20%5B8%5D%7COther%20%5B0%5D&amp;chco=0000e0&amp;chd=e%3Af.f.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hart.googleapis.com/chart?cht=p&amp;chs=345x150&amp;chl=%D0%94%D0%B0%20%5B8%5D%7C%D0%9D%D0%B5%20%5B8%5D%7COther%20%5B0%5D&amp;chco=0000e0&amp;chd=e%3Af.f.A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67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    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15%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15%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0%</w:t>
            </w:r>
          </w:p>
        </w:tc>
      </w:tr>
    </w:tbl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Раздел III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3: Организиране на информационни кампании/събития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69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7"/>
        <w:gridCol w:w="1253"/>
        <w:gridCol w:w="692"/>
      </w:tblGrid>
      <w:tr w:rsidR="00960374" w:rsidRPr="00960374" w:rsidTr="005C7390">
        <w:trPr>
          <w:trHeight w:val="258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Да, това е обхватът на дейността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    35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67%</w:t>
            </w:r>
          </w:p>
        </w:tc>
      </w:tr>
      <w:tr w:rsidR="00960374" w:rsidRPr="00960374" w:rsidTr="005C7390">
        <w:trPr>
          <w:trHeight w:val="258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Не, описанието не е точно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  <w:tr w:rsidR="00960374" w:rsidRPr="00960374" w:rsidTr="005C7390">
        <w:trPr>
          <w:trHeight w:val="258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3: Варианти на остойностяване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44"/>
        <w:gridCol w:w="841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Стойност на едно събитие на ден в зависимост от броя на </w:t>
            </w:r>
          </w:p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участниците и продължителността на събитието.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     29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56%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Стойност на участник на ден.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8%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8%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Ако тази дейност е типична за Вашата организация или изпълнявате проекти, в които има сходни дейности, считате ли, че те могат да бъдат изпълнявани с Ваши собствени ресурси, т.е. без да възлагате на подизпълнител?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440E91F6" wp14:editId="7E0258E3">
            <wp:extent cx="3286125" cy="1428750"/>
            <wp:effectExtent l="0" t="0" r="9525" b="0"/>
            <wp:docPr id="34" name="Picture 34" descr="https://chart.googleapis.com/chart?cht=p&amp;chs=345x150&amp;chl=%D0%94%D0%B0%20%5B19%5D%7C%D0%9D%D0%B5%20%5B15%5D%7COther%20%5B4%5D&amp;chco=dcca02&amp;chd=e%3Af.ZQG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hart.googleapis.com/chart?cht=p&amp;chs=345x150&amp;chl=%D0%94%D0%B0%20%5B19%5D%7C%D0%9D%D0%B5%20%5B15%5D%7COther%20%5B4%5D&amp;chco=dcca02&amp;chd=e%3Af.ZQGv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37%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29%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8%</w:t>
            </w:r>
          </w:p>
        </w:tc>
      </w:tr>
    </w:tbl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Раздел IV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4: Подготовка за провеждане на обществени поръчки.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1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Да, това е обхватът на дейността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41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79%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Не, описанието не е точно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0%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4: Варианти на остойностяване.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5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Часова ставка за тип поддейност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38%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Часови ставки по тип експерти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42%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 xml:space="preserve">Считате ли, че дейността може да се изпълнява с Ваши собствени ресурси, т.е. без да се възлага на подизпълнител? 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02923CAE" wp14:editId="3F2E8E7E">
            <wp:extent cx="3286125" cy="1428750"/>
            <wp:effectExtent l="0" t="0" r="9525" b="0"/>
            <wp:docPr id="35" name="Picture 35" descr="https://chart.googleapis.com/chart?cht=p&amp;chs=345x150&amp;chl=%D0%94%D0%B0%20%5B22%5D%7C%D0%9D%D0%B5%20%5B18%5D%7COther%20%5B3%5D&amp;chco=0000e0&amp;chd=e%3Agvay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hart.googleapis.com/chart?cht=p&amp;chs=345x150&amp;chl=%D0%94%D0%B0%20%5B22%5D%7C%D0%9D%D0%B5%20%5B18%5D%7COther%20%5B3%5D&amp;chco=0000e0&amp;chd=e%3Agvay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42%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35%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 xml:space="preserve">Посочете за кои експерти считате, че е уместно стандартизиране на часовите ставки. 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4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Експерт енергийна ефективност и енергиен одит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29%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Експерт маркетинг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17%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Експерт обществени поръчки и договаряне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56%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Експерт туризъм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19%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Финансов експерт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52%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Инженер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27%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Медицински работник - лекар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13%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Юрист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54%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6%</w:t>
            </w:r>
          </w:p>
        </w:tc>
      </w:tr>
    </w:tbl>
    <w:p w:rsidR="00960374" w:rsidRPr="00960374" w:rsidRDefault="00960374" w:rsidP="00960374">
      <w:pPr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</w:p>
    <w:p w:rsidR="00960374" w:rsidRPr="00960374" w:rsidRDefault="00960374" w:rsidP="00960374">
      <w:pPr>
        <w:spacing w:after="160" w:line="259" w:lineRule="auto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br w:type="page"/>
      </w:r>
    </w:p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Раздел V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5 - Иновации, научна и развойна дейност.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66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3"/>
        <w:gridCol w:w="910"/>
        <w:gridCol w:w="698"/>
      </w:tblGrid>
      <w:tr w:rsidR="00960374" w:rsidRPr="00960374" w:rsidTr="005C7390">
        <w:trPr>
          <w:trHeight w:val="265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Да, това е обхватът на дейността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19%</w:t>
            </w:r>
          </w:p>
        </w:tc>
      </w:tr>
      <w:tr w:rsidR="00960374" w:rsidRPr="00960374" w:rsidTr="005C7390">
        <w:trPr>
          <w:trHeight w:val="281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Не, описанието не е точно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0%</w:t>
            </w:r>
          </w:p>
        </w:tc>
      </w:tr>
      <w:tr w:rsidR="00960374" w:rsidRPr="00960374" w:rsidTr="005C7390">
        <w:trPr>
          <w:trHeight w:val="281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5: Варианти за остойностяване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673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51"/>
        <w:gridCol w:w="502"/>
        <w:gridCol w:w="478"/>
      </w:tblGrid>
      <w:tr w:rsidR="00960374" w:rsidRPr="00960374" w:rsidTr="005C7390">
        <w:trPr>
          <w:trHeight w:val="506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Специална калкулация на бенефициента </w:t>
            </w:r>
          </w:p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(особено при иновации с висок % материални разходи)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10%</w:t>
            </w:r>
          </w:p>
        </w:tc>
      </w:tr>
      <w:tr w:rsidR="00960374" w:rsidRPr="00960374" w:rsidTr="005C7390">
        <w:trPr>
          <w:trHeight w:val="253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Часови ставки  на експерт-изследователи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10%</w:t>
            </w:r>
          </w:p>
        </w:tc>
      </w:tr>
      <w:tr w:rsidR="00960374" w:rsidRPr="00960374" w:rsidTr="005C7390">
        <w:trPr>
          <w:trHeight w:val="253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 xml:space="preserve">Считате ли, че дейността може да се изпълнява с Ваши собствени ресурси, т.е. без да се възлага на подизпълнител? 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0E28D4C6" wp14:editId="4F7755D8">
            <wp:extent cx="3286125" cy="1428750"/>
            <wp:effectExtent l="0" t="0" r="9525" b="0"/>
            <wp:docPr id="36" name="Picture 36" descr="https://chart.googleapis.com/chart?cht=p&amp;chs=345x150&amp;chl=%D0%94%D0%B0%20%5B4%5D%7C%D0%9D%D0%B5%20%5B6%5D%7COther%20%5B1%5D&amp;chco=00d000&amp;chd=e%3AXRi5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hart.googleapis.com/chart?cht=p&amp;chs=345x150&amp;chl=%D0%94%D0%B0%20%5B4%5D%7C%D0%9D%D0%B5%20%5B6%5D%7COther%20%5B1%5D&amp;chco=00d000&amp;chd=e%3AXRi5F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45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8%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12%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 xml:space="preserve">Какво е равнището на възнаграждение на Вашия персонал, ангажиран в сходни дейности (лв./час): старши експерт изследовател (притежава опит в дадената сфера над седем години). 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неприложимо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25,00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20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 xml:space="preserve">Какво е равнището на възнаграждение на Вашия персонал, ангажиран в сходни дейности (лв./час): експерт изследовател (притежава опит в дадената сфера между три и седем години). 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неприложимо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17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20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20,00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нямаме назначен такъв персонал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Какво е равнището на възнаграждение на Вашия персонал, ангажиран в сходни дейности (лв./час): младши експерт изследовател (притежава опит в дадената сфера до три години).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неприложимо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15,00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нямаме назначен такъв персонал 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15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Раздел VI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6: Комуникации и ИT услуги.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1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Да, това е обхватът на дейността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31%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Не, описанието не е точно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0%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6: Варианти за остойностяване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638C92E4" wp14:editId="22EC279F">
            <wp:extent cx="3286125" cy="1428750"/>
            <wp:effectExtent l="0" t="0" r="9525" b="0"/>
            <wp:docPr id="37" name="Picture 37" descr="https://chart.googleapis.com/chart?cht=p&amp;chs=345x150&amp;chl=%D0%A7%D0%B0%D1%81%D0%BE%D0%B2%D0%B8%20%D1%81%D1%82%D0%B0%D0%B2%D0%BA%20%5B13%5D%7COther%20%5B5%5D&amp;chco=0000e0&amp;chd=e%3AuNR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hart.googleapis.com/chart?cht=p&amp;chs=345x150&amp;chl=%D0%A7%D0%B0%D1%81%D0%BE%D0%B2%D0%B8%20%D1%81%D1%82%D0%B0%D0%B2%D0%BA%20%5B13%5D%7COther%20%5B5%5D&amp;chco=0000e0&amp;chd=e%3AuNRx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761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7"/>
        <w:gridCol w:w="635"/>
        <w:gridCol w:w="487"/>
      </w:tblGrid>
      <w:tr w:rsidR="00960374" w:rsidRPr="00960374" w:rsidTr="005C7390">
        <w:trPr>
          <w:trHeight w:val="525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Часови ставки  на тип ИТ експерти - разработване, </w:t>
            </w:r>
          </w:p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тестване, бази данни, системен администратор, комуникации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25%</w:t>
            </w:r>
          </w:p>
        </w:tc>
      </w:tr>
      <w:tr w:rsidR="00960374" w:rsidRPr="00960374" w:rsidTr="005C7390">
        <w:trPr>
          <w:trHeight w:val="26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10%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 xml:space="preserve">Считате ли, че дейността може да се изпълнява с Ваши собствени ресурси, т.е. без да се възлага на подизпълнител? 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6D230777" wp14:editId="73E2562A">
            <wp:extent cx="3286125" cy="1428750"/>
            <wp:effectExtent l="0" t="0" r="9525" b="0"/>
            <wp:docPr id="38" name="Picture 38" descr="https://chart.googleapis.com/chart?cht=p&amp;chs=345x150&amp;chl=%D0%94%D0%B0%20%5B3%5D%7C%D0%9D%D0%B5%20%5B11%5D%7COther%20%5B5%5D&amp;chco=ff9900&amp;chd=e%3AKGlCQ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chart.googleapis.com/chart?cht=p&amp;chs=345x150&amp;chl=%D0%94%D0%B0%20%5B3%5D%7C%D0%9D%D0%B5%20%5B11%5D%7COther%20%5B5%5D&amp;chco=ff9900&amp;chd=e%3AKGlCQ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21%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10%</w:t>
            </w:r>
          </w:p>
        </w:tc>
      </w:tr>
    </w:tbl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 xml:space="preserve">Раздел </w:t>
      </w:r>
      <w:smartTag w:uri="urn:schemas-microsoft-com:office:smarttags" w:element="stockticker">
        <w:r w:rsidRPr="00960374">
          <w:rPr>
            <w:rFonts w:ascii="Times New Roman" w:eastAsia="Times New Roman" w:hAnsi="Times New Roman" w:cs="Times New Roman"/>
            <w:b/>
            <w:bCs/>
            <w:color w:val="000000"/>
            <w:lang w:val="bg-BG"/>
          </w:rPr>
          <w:t>VII</w:t>
        </w:r>
      </w:smartTag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7: Прегледи на регулаторни режими, нормативна уредба и добри практики.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477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2"/>
        <w:gridCol w:w="657"/>
        <w:gridCol w:w="504"/>
      </w:tblGrid>
      <w:tr w:rsidR="00960374" w:rsidRPr="00960374" w:rsidTr="005C7390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Да, това е обхватът на дейността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35%</w:t>
            </w:r>
          </w:p>
        </w:tc>
      </w:tr>
      <w:tr w:rsidR="00960374" w:rsidRPr="00960374" w:rsidTr="005C7390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Не, описанието не е точно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4%</w:t>
            </w:r>
          </w:p>
        </w:tc>
      </w:tr>
      <w:tr w:rsidR="00960374" w:rsidRPr="00960374" w:rsidTr="005C7390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7: Варианти за остойностяване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50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87"/>
        <w:gridCol w:w="715"/>
        <w:gridCol w:w="548"/>
      </w:tblGrid>
      <w:tr w:rsidR="00960374" w:rsidRPr="00960374" w:rsidTr="005C7390">
        <w:trPr>
          <w:trHeight w:val="27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Стойност на един час дейност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19%</w:t>
            </w:r>
          </w:p>
        </w:tc>
      </w:tr>
      <w:tr w:rsidR="00960374" w:rsidRPr="00960374" w:rsidTr="005C7390">
        <w:trPr>
          <w:trHeight w:val="27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Часови ставки  по тип експерти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19%</w:t>
            </w:r>
          </w:p>
        </w:tc>
      </w:tr>
      <w:tr w:rsidR="00960374" w:rsidRPr="00960374" w:rsidTr="005C7390">
        <w:trPr>
          <w:trHeight w:val="27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Ако тази дейност е типична за Вашата организация или изпълнявате проекти, в които има сходни дейности, считате ли, че те могат да бъдат изпълнявани с Ваши собствени ресурси, т.е. без да възлагате на подизпълнител?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12DA6934" wp14:editId="6002BE44">
            <wp:extent cx="3286125" cy="1428750"/>
            <wp:effectExtent l="0" t="0" r="9525" b="0"/>
            <wp:docPr id="39" name="Picture 39" descr="https://chart.googleapis.com/chart?cht=p&amp;chs=345x150&amp;chl=%D0%94%D0%B0%20%5B8%5D%7C%D0%9D%D0%B5%20%5B11%5D%7COther%20%5B4%5D&amp;chco=00d000&amp;chd=e%3AWQem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chart.googleapis.com/chart?cht=p&amp;chs=345x150&amp;chl=%D0%94%D0%B0%20%5B8%5D%7C%D0%9D%D0%B5%20%5B11%5D%7COther%20%5B4%5D&amp;chco=00d000&amp;chd=e%3AWQemLI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15%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21%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8%</w:t>
            </w:r>
          </w:p>
        </w:tc>
      </w:tr>
    </w:tbl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</w:p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Раздел VIII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8: Социални и здравни услуги.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50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6"/>
        <w:gridCol w:w="692"/>
        <w:gridCol w:w="531"/>
      </w:tblGrid>
      <w:tr w:rsidR="00960374" w:rsidRPr="00960374" w:rsidTr="005C7390">
        <w:trPr>
          <w:trHeight w:val="258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Да, това е обхватът на дейността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35%</w:t>
            </w:r>
          </w:p>
        </w:tc>
      </w:tr>
      <w:tr w:rsidR="00960374" w:rsidRPr="00960374" w:rsidTr="005C7390">
        <w:trPr>
          <w:trHeight w:val="258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Не, описанието не е точно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0%</w:t>
            </w:r>
          </w:p>
        </w:tc>
      </w:tr>
      <w:tr w:rsidR="00960374" w:rsidRPr="00960374" w:rsidTr="005C7390">
        <w:trPr>
          <w:trHeight w:val="243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8: Варианти за остойностяване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52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6"/>
        <w:gridCol w:w="627"/>
        <w:gridCol w:w="481"/>
      </w:tblGrid>
      <w:tr w:rsidR="00960374" w:rsidRPr="00960374" w:rsidTr="005C7390">
        <w:trPr>
          <w:trHeight w:val="268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Стойност на един час за оказана услуга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13%</w:t>
            </w:r>
          </w:p>
        </w:tc>
      </w:tr>
      <w:tr w:rsidR="00960374" w:rsidRPr="00960374" w:rsidTr="005C7390">
        <w:trPr>
          <w:trHeight w:val="268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Часови ставки  на тип експерти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21%</w:t>
            </w:r>
          </w:p>
        </w:tc>
      </w:tr>
      <w:tr w:rsidR="00960374" w:rsidRPr="00960374" w:rsidTr="005C7390">
        <w:trPr>
          <w:trHeight w:val="268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Ако тази дейност е типична за Вашата организация или изпълнявате проекти, в които има сходни дейности, считате ли, че те могат да бъдат изпълнявани с Ваши собствени ресурси, т.е. без да възлагате на подизпълнител?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4109C417" wp14:editId="2EB48FB5">
            <wp:extent cx="3286125" cy="1428750"/>
            <wp:effectExtent l="0" t="0" r="9525" b="0"/>
            <wp:docPr id="40" name="Picture 40" descr="https://chart.googleapis.com/chart?cht=p&amp;chs=345x150&amp;chl=%D0%94%D0%B0%20%5B3%5D%7C%D0%9D%D0%B5%20%5B15%5D%7COther%20%5B3%5D&amp;chco=ff9900&amp;chd=e%3AJJttJ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chart.googleapis.com/chart?cht=p&amp;chs=345x150&amp;chl=%D0%94%D0%B0%20%5B3%5D%7C%D0%9D%D0%B5%20%5B15%5D%7COther%20%5B3%5D&amp;chco=ff9900&amp;chd=e%3AJJttJJ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29%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Посочете видовете услуги, които изпълнявате със собствени ресурси, които е уместно да бъдат стандартизирани.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Удачно е стандартизирането да бъде на база реална оценка на уменията и положените усилия. Принизяването чрез часови ставки води до големи диспропорции между партньорите в международни проекти, което не води до положителни резултати. Това е особено актуално, когато става дума за съизмерими дейности и квалификация. В голяма степен подобно решение в Германия се прилага за инфраструктурни обекти - цената не може да бъде по-ниска от изискванията за съответната категория обект.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Социален асистент; личен асистент; център за настаняване от семеен тип; хоспис за палиативни грижи.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Домашен социален патронаж.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не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обществена трапезария, личен асистент, домашен помощник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Посочете типичните видове експерти, които биха могли да бъдат ангажирани за този тип дейност във Вашата организация, за които е уместно стандартизиране на часовите ставки.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счетоводител, координатор администратор/ръководител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Психолог; социален консултант; приложен специалист; специален педагог.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Ако под стандартизиране се има предвид залагане на нормална европейска рамка е едно, а като се касае за българската нормативна уредба заложена в ПМС, то резултатът е демотивиране за работа по проекти.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Психолог, социален работник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не</w:t>
      </w:r>
    </w:p>
    <w:p w:rsidR="00960374" w:rsidRPr="00960374" w:rsidRDefault="00960374" w:rsidP="00960374">
      <w:pPr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</w:p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Раздел IХ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9: Услуги по професионално и кариерно консултиране.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50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5"/>
        <w:gridCol w:w="690"/>
        <w:gridCol w:w="529"/>
      </w:tblGrid>
      <w:tr w:rsidR="00960374" w:rsidRPr="00960374" w:rsidTr="005C7390">
        <w:trPr>
          <w:trHeight w:val="240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Да, това е обхватът на дейността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19%</w:t>
            </w:r>
          </w:p>
        </w:tc>
      </w:tr>
      <w:tr w:rsidR="00960374" w:rsidRPr="00960374" w:rsidTr="005C7390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Не, описанието не е точно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  <w:tr w:rsidR="00960374" w:rsidRPr="00960374" w:rsidTr="005C7390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9: Варианти за остойностяване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51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0"/>
        <w:gridCol w:w="549"/>
        <w:gridCol w:w="522"/>
      </w:tblGrid>
      <w:tr w:rsidR="00960374" w:rsidRPr="00960374" w:rsidTr="005C7390">
        <w:trPr>
          <w:trHeight w:val="26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Стойност на един час консултиране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8%</w:t>
            </w:r>
          </w:p>
        </w:tc>
      </w:tr>
      <w:tr w:rsidR="00960374" w:rsidRPr="00960374" w:rsidTr="005C7390">
        <w:trPr>
          <w:trHeight w:val="26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Часови ставки  на тип експерти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12%</w:t>
            </w:r>
          </w:p>
        </w:tc>
      </w:tr>
      <w:tr w:rsidR="00960374" w:rsidRPr="00960374" w:rsidTr="005C7390">
        <w:trPr>
          <w:trHeight w:val="26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Ако тази дейност е типична за Вашата организация или изпълнявате проекти, в които има сходни дейности, считате ли, че те могат да бъдат изпълнявани с Ваши собствени ресурси, т.е. без да възлагате на подизпълнител?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6A1A90DD" wp14:editId="1834565D">
            <wp:extent cx="3286125" cy="1428750"/>
            <wp:effectExtent l="0" t="0" r="9525" b="0"/>
            <wp:docPr id="41" name="Picture 41" descr="https://chart.googleapis.com/chart?cht=p&amp;chs=345x150&amp;chl=%D0%94%D0%B0%20%5B6%5D%7C%D0%9D%D0%B5%20%5B5%5D%7COther%20%5B1%5D&amp;chco=00d000&amp;chd=e%3Af.aqF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chart.googleapis.com/chart?cht=p&amp;chs=345x150&amp;chl=%D0%94%D0%B0%20%5B6%5D%7C%D0%9D%D0%B5%20%5B5%5D%7COther%20%5B1%5D&amp;chco=00d000&amp;chd=e%3Af.aqFV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45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12%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10%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</w:tbl>
    <w:p w:rsidR="00960374" w:rsidRPr="00960374" w:rsidRDefault="00960374" w:rsidP="00960374">
      <w:pPr>
        <w:spacing w:after="160" w:line="259" w:lineRule="auto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</w:p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Раздел Х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10: Събиране на данни, проучване, анализ и изследване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46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5"/>
        <w:gridCol w:w="647"/>
        <w:gridCol w:w="496"/>
      </w:tblGrid>
      <w:tr w:rsidR="00960374" w:rsidRPr="00960374" w:rsidTr="005C7390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Да, това е обхватът на дейността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52%</w:t>
            </w:r>
          </w:p>
        </w:tc>
      </w:tr>
      <w:tr w:rsidR="00960374" w:rsidRPr="00960374" w:rsidTr="005C7390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Не, описанието не е точно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6%</w:t>
            </w:r>
          </w:p>
        </w:tc>
      </w:tr>
      <w:tr w:rsidR="00960374" w:rsidRPr="00960374" w:rsidTr="005C7390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10: Варианти за остойностяване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4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Стойност на един час на експертния екип за изготвяне на краен продукт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17%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Часови ставки на тип експерти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38%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0%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Ако тази дейност е типична за Вашата организация или изпълнявате проекти, в които има сходни дейности, считате ли, че те могат да бъдат изпълнявани с Ваши собствени ресурси, т.е. без да възлагате на подизпълнител?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209F81BA" wp14:editId="22408AB9">
            <wp:extent cx="3286125" cy="1428750"/>
            <wp:effectExtent l="0" t="0" r="9525" b="0"/>
            <wp:docPr id="42" name="Picture 42" descr="https://chart.googleapis.com/chart?cht=p&amp;chs=345x150&amp;chl=%D0%94%D0%B0%20%5B14%5D%7C%D0%9D%D0%B5%20%5B14%5D%7COther%20%5B2%5D&amp;chco=ff9900&amp;chd=e%3Ad3d3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chart.googleapis.com/chart?cht=p&amp;chs=345x150&amp;chl=%D0%94%D0%B0%20%5B14%5D%7C%D0%9D%D0%B5%20%5B14%5D%7COther%20%5B2%5D&amp;chco=ff9900&amp;chd=e%3Ad3d3ER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27%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27%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Разполагате ли с информация за разходи за едно изследване?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7F1F44C1" wp14:editId="6D9DA6C2">
            <wp:extent cx="3286125" cy="1428750"/>
            <wp:effectExtent l="0" t="0" r="9525" b="0"/>
            <wp:docPr id="43" name="Picture 43" descr="https://chart.googleapis.com/chart?cht=p&amp;chs=345x150&amp;chl=%D0%9D%D0%B5%20%5B19%5D%7COther%20%5B5%5D&amp;chco=d00000&amp;chd=e%3AypN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chart.googleapis.com/chart?cht=p&amp;chs=345x150&amp;chl=%D0%9D%D0%B5%20%5B19%5D%7COther%20%5B5%5D&amp;chco=d00000&amp;chd=e%3AypNV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37%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10%</w:t>
            </w:r>
          </w:p>
        </w:tc>
      </w:tr>
    </w:tbl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Раздел ХI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11: Разработване на процедури и ръководства.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1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Да, това е обхватът на дейността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46%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Не, описанието не е точно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11: Варианти за остойностяване.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3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Стойност на един час за изготвяне на краен продукт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19%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Часови ставки на тип експерти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27%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8%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Ако тази дейност е типична за Вашата организация или изпълнявате проекти, в които има сходни дейности, считате ли, че те могат да бъдат изпълнявани с Ваши собствени ресурси, т.е. без да възлагате на подизпълнител?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2FF3A6BA" wp14:editId="314FE9AA">
            <wp:extent cx="3286125" cy="1428750"/>
            <wp:effectExtent l="0" t="0" r="9525" b="0"/>
            <wp:docPr id="44" name="Picture 44" descr="https://chart.googleapis.com/chart?cht=p&amp;chs=345x150&amp;chl=%D0%94%D0%B0%20%5B10%5D%7C%D0%9D%D0%B5%20%5B15%5D%7COther%20%5B4%5D&amp;chco=9601ac&amp;chd=e%3AWEhG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hart.googleapis.com/chart?cht=p&amp;chs=345x150&amp;chl=%D0%94%D0%B0%20%5B10%5D%7C%D0%9D%D0%B5%20%5B15%5D%7COther%20%5B4%5D&amp;chco=9601ac&amp;chd=e%3AWEhGI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19%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29%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8%</w:t>
            </w:r>
          </w:p>
        </w:tc>
      </w:tr>
    </w:tbl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Раздел ХII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12: Подобряване на процесите по административните услуги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1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Да, това е обхватът на дейността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54%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Не, описанието не е точно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12: Варианти за остойностяване.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10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Стойност на един час за изготвяне на краен продукт и големина на администрацията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27%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Часови ставки  на тип експерти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23%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Ако тази дейност е типична за Вашата организация или изпълнявате проекти, в които има сходни дейности, считате ли, че те могат да бъдат изпълнявани с Ваши собствени ресурси, т.е. без да възлагате на подизпълнител?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430B2CDD" wp14:editId="1EC4E8AA">
            <wp:extent cx="3286125" cy="1428750"/>
            <wp:effectExtent l="0" t="0" r="9525" b="0"/>
            <wp:docPr id="45" name="Picture 45" descr="https://chart.googleapis.com/chart?cht=p&amp;chs=345x150&amp;chl=%D0%94%D0%B0%20%5B13%5D%7C%D0%9D%D0%B5%20%5B16%5D%7COther%20%5B2%5D&amp;chco=d00000&amp;chd=e%3Aa1hBE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chart.googleapis.com/chart?cht=p&amp;chs=345x150&amp;chl=%D0%94%D0%B0%20%5B13%5D%7C%D0%9D%D0%B5%20%5B16%5D%7COther%20%5B2%5D&amp;chco=d00000&amp;chd=e%3Aa1hBEI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25%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31%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 xml:space="preserve">Разполагате ли с информация за разходи за изготвяне на краен продукт (по процес/административна услуга) във Вашата организация? 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 стандартизиран продукт на килограм - такъв подход се реализира на борсата, където доматите и краставиците са стандартизирани, но и там има различни видове качество.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От 120 000.00 до 280 000.00 лв. с ДДС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Не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не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личен асистент, социален асистент, приемни семейства, домашен патронаж, настаняване и отглеждане на деца в ЦНСТ, услуги, предоставяни от ЦОП, услуги в кризисни центрове.</w:t>
      </w:r>
    </w:p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</w:p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Раздел ХIII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13: Внедряване на системи за управление на качеството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60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0"/>
        <w:gridCol w:w="831"/>
        <w:gridCol w:w="637"/>
      </w:tblGrid>
      <w:tr w:rsidR="00960374" w:rsidRPr="00960374" w:rsidTr="005C7390">
        <w:trPr>
          <w:trHeight w:val="27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Да, това е обхватът на дейността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35%</w:t>
            </w:r>
          </w:p>
        </w:tc>
      </w:tr>
      <w:tr w:rsidR="00960374" w:rsidRPr="00960374" w:rsidTr="005C7390">
        <w:trPr>
          <w:trHeight w:val="27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Не, описанието не е точно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  <w:tr w:rsidR="00960374" w:rsidRPr="00960374" w:rsidTr="005C7390">
        <w:trPr>
          <w:trHeight w:val="27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13: Варианти за остойностяване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3"/>
        <w:gridCol w:w="45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Стойност на един час за изготвяне на краен продукт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17%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Часови ставки на тип експерти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15%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8%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Какви системи за качество сте внедрили или имате намерение да внедрите във Вашата организация.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smartTag w:uri="urn:schemas-microsoft-com:office:smarttags" w:element="stockticker">
        <w:r w:rsidRPr="00960374">
          <w:rPr>
            <w:rFonts w:ascii="Times New Roman" w:eastAsia="Times New Roman" w:hAnsi="Times New Roman" w:cs="Times New Roman"/>
            <w:color w:val="000000"/>
            <w:lang w:val="bg-BG"/>
          </w:rPr>
          <w:t>ISO</w:t>
        </w:r>
      </w:smartTag>
      <w:r w:rsidRPr="00960374">
        <w:rPr>
          <w:rFonts w:ascii="Times New Roman" w:eastAsia="Times New Roman" w:hAnsi="Times New Roman" w:cs="Times New Roman"/>
          <w:color w:val="000000"/>
          <w:lang w:val="bg-BG"/>
        </w:rPr>
        <w:t>: 9001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smartTag w:uri="urn:schemas-microsoft-com:office:smarttags" w:element="stockticker">
        <w:r w:rsidRPr="00960374">
          <w:rPr>
            <w:rFonts w:ascii="Times New Roman" w:eastAsia="Times New Roman" w:hAnsi="Times New Roman" w:cs="Times New Roman"/>
            <w:color w:val="000000"/>
            <w:lang w:val="bg-BG"/>
          </w:rPr>
          <w:t>ISO</w:t>
        </w:r>
      </w:smartTag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 9001:2008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smartTag w:uri="urn:schemas-microsoft-com:office:smarttags" w:element="stockticker">
        <w:r w:rsidRPr="00960374">
          <w:rPr>
            <w:rFonts w:ascii="Times New Roman" w:eastAsia="Times New Roman" w:hAnsi="Times New Roman" w:cs="Times New Roman"/>
            <w:color w:val="000000"/>
            <w:lang w:val="bg-BG"/>
          </w:rPr>
          <w:t>ISO</w:t>
        </w:r>
      </w:smartTag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 9001:2008;</w:t>
      </w:r>
      <w:smartTag w:uri="urn:schemas-microsoft-com:office:smarttags" w:element="stockticker">
        <w:r w:rsidRPr="00960374">
          <w:rPr>
            <w:rFonts w:ascii="Times New Roman" w:eastAsia="Times New Roman" w:hAnsi="Times New Roman" w:cs="Times New Roman"/>
            <w:color w:val="000000"/>
            <w:lang w:val="bg-BG"/>
          </w:rPr>
          <w:t>ISO</w:t>
        </w:r>
      </w:smartTag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 14001:2004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smartTag w:uri="urn:schemas-microsoft-com:office:smarttags" w:element="stockticker">
        <w:r w:rsidRPr="00960374">
          <w:rPr>
            <w:rFonts w:ascii="Times New Roman" w:eastAsia="Times New Roman" w:hAnsi="Times New Roman" w:cs="Times New Roman"/>
            <w:color w:val="000000"/>
            <w:lang w:val="bg-BG"/>
          </w:rPr>
          <w:t>ISO</w:t>
        </w:r>
      </w:smartTag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 14001/EMAS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Внедрили сме </w:t>
      </w:r>
      <w:smartTag w:uri="urn:schemas-microsoft-com:office:smarttags" w:element="stockticker">
        <w:r w:rsidRPr="00960374">
          <w:rPr>
            <w:rFonts w:ascii="Times New Roman" w:eastAsia="Times New Roman" w:hAnsi="Times New Roman" w:cs="Times New Roman"/>
            <w:color w:val="000000"/>
            <w:lang w:val="bg-BG"/>
          </w:rPr>
          <w:t>ISO</w:t>
        </w:r>
      </w:smartTag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 9001:2008 Имаме намерение да внедрим </w:t>
      </w:r>
      <w:smartTag w:uri="urn:schemas-microsoft-com:office:smarttags" w:element="stockticker">
        <w:r w:rsidRPr="00960374">
          <w:rPr>
            <w:rFonts w:ascii="Times New Roman" w:eastAsia="Times New Roman" w:hAnsi="Times New Roman" w:cs="Times New Roman"/>
            <w:color w:val="000000"/>
            <w:lang w:val="bg-BG"/>
          </w:rPr>
          <w:t>ISO</w:t>
        </w:r>
      </w:smartTag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 27000 и CAF при наличие на финансов ресурс или чрез кандидатстване с проект по ОПДУ.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smartTag w:uri="urn:schemas-microsoft-com:office:smarttags" w:element="stockticker">
        <w:r w:rsidRPr="00960374">
          <w:rPr>
            <w:rFonts w:ascii="Times New Roman" w:eastAsia="Times New Roman" w:hAnsi="Times New Roman" w:cs="Times New Roman"/>
            <w:color w:val="000000"/>
            <w:lang w:val="bg-BG"/>
          </w:rPr>
          <w:t>ISO</w:t>
        </w:r>
      </w:smartTag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 9001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CAF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smartTag w:uri="urn:schemas-microsoft-com:office:smarttags" w:element="stockticker">
        <w:r w:rsidRPr="00960374">
          <w:rPr>
            <w:rFonts w:ascii="Times New Roman" w:eastAsia="Times New Roman" w:hAnsi="Times New Roman" w:cs="Times New Roman"/>
            <w:color w:val="000000"/>
            <w:lang w:val="bg-BG"/>
          </w:rPr>
          <w:t>ISO</w:t>
        </w:r>
      </w:smartTag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smartTag w:uri="urn:schemas-microsoft-com:office:smarttags" w:element="stockticker">
        <w:r w:rsidRPr="00960374">
          <w:rPr>
            <w:rFonts w:ascii="Times New Roman" w:eastAsia="Times New Roman" w:hAnsi="Times New Roman" w:cs="Times New Roman"/>
            <w:color w:val="000000"/>
            <w:lang w:val="bg-BG"/>
          </w:rPr>
          <w:t>ISO</w:t>
        </w:r>
      </w:smartTag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 9001:2008 </w:t>
      </w:r>
      <w:smartTag w:uri="urn:schemas-microsoft-com:office:smarttags" w:element="stockticker">
        <w:r w:rsidRPr="00960374">
          <w:rPr>
            <w:rFonts w:ascii="Times New Roman" w:eastAsia="Times New Roman" w:hAnsi="Times New Roman" w:cs="Times New Roman"/>
            <w:color w:val="000000"/>
            <w:lang w:val="bg-BG"/>
          </w:rPr>
          <w:t>ISO</w:t>
        </w:r>
      </w:smartTag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 27001:2005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smartTag w:uri="urn:schemas-microsoft-com:office:smarttags" w:element="stockticker">
        <w:r w:rsidRPr="00960374">
          <w:rPr>
            <w:rFonts w:ascii="Times New Roman" w:eastAsia="Times New Roman" w:hAnsi="Times New Roman" w:cs="Times New Roman"/>
            <w:color w:val="000000"/>
            <w:lang w:val="bg-BG"/>
          </w:rPr>
          <w:t>ISO</w:t>
        </w:r>
      </w:smartTag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 9001:2008 - за качество </w:t>
      </w:r>
      <w:smartTag w:uri="urn:schemas-microsoft-com:office:smarttags" w:element="stockticker">
        <w:r w:rsidRPr="00960374">
          <w:rPr>
            <w:rFonts w:ascii="Times New Roman" w:eastAsia="Times New Roman" w:hAnsi="Times New Roman" w:cs="Times New Roman"/>
            <w:color w:val="000000"/>
            <w:lang w:val="bg-BG"/>
          </w:rPr>
          <w:t>ISO</w:t>
        </w:r>
      </w:smartTag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 27001:2005 - за информационна сигурност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Имахме Интегрирана система за управление на качеството и информационната сигурност по стандартите </w:t>
      </w:r>
      <w:smartTag w:uri="urn:schemas-microsoft-com:office:smarttags" w:element="stockticker">
        <w:r w:rsidRPr="00960374">
          <w:rPr>
            <w:rFonts w:ascii="Times New Roman" w:eastAsia="Times New Roman" w:hAnsi="Times New Roman" w:cs="Times New Roman"/>
            <w:color w:val="000000"/>
            <w:lang w:val="bg-BG"/>
          </w:rPr>
          <w:t>ISO</w:t>
        </w:r>
      </w:smartTag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 9001 и </w:t>
      </w:r>
      <w:smartTag w:uri="urn:schemas-microsoft-com:office:smarttags" w:element="stockticker">
        <w:r w:rsidRPr="00960374">
          <w:rPr>
            <w:rFonts w:ascii="Times New Roman" w:eastAsia="Times New Roman" w:hAnsi="Times New Roman" w:cs="Times New Roman"/>
            <w:color w:val="000000"/>
            <w:lang w:val="bg-BG"/>
          </w:rPr>
          <w:t>ISO</w:t>
        </w:r>
      </w:smartTag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 27001. Наред със скъпата поддръжка това не доведе до допълнителни стимулиращи резултати в някое направление. Продължаваме да прилагаме заложените политики, но не може да си позволим продължаване на сертификацията.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В момента нямаме внедрени системи за качество в нашата администрация, но бихме желали да внедрим CAF.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Считате ли, че те могат да бъдат внедрявани с Ваши собствени ресурси, т.е. без да възлагате на подизпълнител (с изключение на сертифицирането, което се възлага на акредитирана организация)?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402BDBA7" wp14:editId="6D967965">
            <wp:extent cx="3286125" cy="1428750"/>
            <wp:effectExtent l="0" t="0" r="9525" b="0"/>
            <wp:docPr id="46" name="Picture 46" descr="https://chart.googleapis.com/chart?cht=p&amp;chs=345x150&amp;chl=%D0%94%D0%B0%20%5B7%5D%7C%D0%9D%D0%B5%20%5B8%5D%7COther%20%5B3%5D&amp;chco=9601ac&amp;chd=e%3AY4ccK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chart.googleapis.com/chart?cht=p&amp;chs=345x150&amp;chl=%D0%94%D0%B0%20%5B7%5D%7C%D0%9D%D0%B5%20%5B8%5D%7COther%20%5B3%5D&amp;chco=9601ac&amp;chd=e%3AY4ccKq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45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13%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15%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 xml:space="preserve">Разполагате ли с информация за разходи за изготвяне на краен продукт (разработена система за управление на качеството) във Вашата организация (без разходите за издаване на сертификат)? 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7000 лв.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Краен продукт е много общо - има редица изисквания към техника, лицензи, мрежа и т.н.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Не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Нямам информация 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3 800.00 лв. с ДДС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нямам информация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не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 xml:space="preserve">Разходите за подготовка на наръчника по качество и всички останали документи, разходите по промяна на някои от вътрешните документи, разходите за проведените обучения за вътрешен одитор и на останалите служители като част от внедряването на СУК са в общ размер на 27 000 лв. без ДДС или 32 400 лв. с ДДС. </w:t>
      </w:r>
    </w:p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Раздел ХIV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14: Стандартизиране на административните услуги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456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2"/>
        <w:gridCol w:w="628"/>
        <w:gridCol w:w="482"/>
      </w:tblGrid>
      <w:tr w:rsidR="00960374" w:rsidRPr="00960374" w:rsidTr="005C7390">
        <w:trPr>
          <w:trHeight w:val="26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Да, това е обхватът на дейността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37%</w:t>
            </w:r>
          </w:p>
        </w:tc>
      </w:tr>
      <w:tr w:rsidR="00960374" w:rsidRPr="00960374" w:rsidTr="005C7390">
        <w:trPr>
          <w:trHeight w:val="26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Не, описанието не е точно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4%</w:t>
            </w:r>
          </w:p>
        </w:tc>
      </w:tr>
      <w:tr w:rsidR="00960374" w:rsidRPr="00960374" w:rsidTr="005C7390">
        <w:trPr>
          <w:trHeight w:val="26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14: Варианти за остойностяване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2091D22C" wp14:editId="1538AF2A">
            <wp:extent cx="3286125" cy="1428750"/>
            <wp:effectExtent l="0" t="0" r="9525" b="0"/>
            <wp:docPr id="47" name="Picture 47" descr="https://chart.googleapis.com/chart?cht=p&amp;chs=345x150&amp;chl=%D0%A7%D0%B0%D1%81%D0%BE%D0%B2%D0%B8%20%D1%81%D1%82%D0%B0%D0%B2%D0%BA%20%5B17%5D%7COther%20%5B4%5D&amp;chco=ff9900&amp;chd=e%3Azz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chart.googleapis.com/chart?cht=p&amp;chs=345x150&amp;chl=%D0%A7%D0%B0%D1%81%D0%BE%D0%B2%D0%B8%20%D1%81%D1%82%D0%B0%D0%B2%D0%BA%20%5B17%5D%7COther%20%5B4%5D&amp;chco=ff9900&amp;chd=e%3AzzMM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65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7"/>
        <w:gridCol w:w="670"/>
        <w:gridCol w:w="514"/>
      </w:tblGrid>
      <w:tr w:rsidR="00960374" w:rsidRPr="00960374" w:rsidTr="005C7390">
        <w:trPr>
          <w:trHeight w:val="259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Часови ставки на тип експерти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33%</w:t>
            </w:r>
          </w:p>
        </w:tc>
      </w:tr>
      <w:tr w:rsidR="00960374" w:rsidRPr="00960374" w:rsidTr="005C7390">
        <w:trPr>
          <w:trHeight w:val="275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8%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Ако тази дейност е типична за Вашата организация или изпълнявате проекти, в които има сходни дейности, считате ли, че те могат да бъдат изпълнявани с Ваши собствени ресурси, т.е. без да възлагате на подизпълнител?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080CD0D6" wp14:editId="6EB452F8">
            <wp:extent cx="3286125" cy="1428750"/>
            <wp:effectExtent l="0" t="0" r="9525" b="0"/>
            <wp:docPr id="48" name="Picture 48" descr="https://chart.googleapis.com/chart?cht=p&amp;chs=345x150&amp;chl=%D0%94%D0%B0%20%5B8%5D%7C%D0%9D%D0%B5%20%5B10%5D%7COther%20%5B4%5D&amp;chco=d00000&amp;chd=e%3AXRdF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chart.googleapis.com/chart?cht=p&amp;chs=345x150&amp;chl=%D0%94%D0%B0%20%5B8%5D%7C%D0%9D%D0%B5%20%5B10%5D%7COther%20%5B4%5D&amp;chco=d00000&amp;chd=e%3AXRdFLo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210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778"/>
        <w:gridCol w:w="596"/>
      </w:tblGrid>
      <w:tr w:rsidR="00960374" w:rsidRPr="00960374" w:rsidTr="005C7390">
        <w:trPr>
          <w:trHeight w:val="26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15%</w:t>
            </w:r>
          </w:p>
        </w:tc>
      </w:tr>
      <w:tr w:rsidR="00960374" w:rsidRPr="00960374" w:rsidTr="005C7390">
        <w:trPr>
          <w:trHeight w:val="26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19%</w:t>
            </w:r>
          </w:p>
        </w:tc>
      </w:tr>
      <w:tr w:rsidR="00960374" w:rsidRPr="00960374" w:rsidTr="005C7390">
        <w:trPr>
          <w:trHeight w:val="26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8%</w:t>
            </w:r>
          </w:p>
        </w:tc>
      </w:tr>
    </w:tbl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Раздел ХV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15: Субсидирана заетост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1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Да, това е обхватът на дейността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35%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Не, описанието не е точно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Дейност 15: Варианти за остойностяване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655CD8DC" wp14:editId="35F85BAB">
            <wp:extent cx="3286125" cy="1428750"/>
            <wp:effectExtent l="0" t="0" r="9525" b="0"/>
            <wp:docPr id="49" name="Picture 49" descr="https://chart.googleapis.com/chart?cht=p&amp;chs=345x150&amp;chl=%D0%A1%D1%83%D0%BC%D0%B0%20%D0%BD%D0%B0%20%D0%B5%D0%B4%D0%BD%D0%BE%20%5B18%5D%7COther%20%5B3%5D&amp;chco=00d000&amp;chd=e%3A22J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chart.googleapis.com/chart?cht=p&amp;chs=345x150&amp;chl=%D0%A1%D1%83%D0%BC%D0%B0%20%D0%BD%D0%B0%20%D0%B5%D0%B4%D0%BD%D0%BE%20%5B18%5D%7COther%20%5B3%5D&amp;chco=00d000&amp;chd=e%3A22JJ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8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Сума на едно лице за месец по професии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35%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Вашата организация възползвала ли се е от възможността за субсидирана заетост?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01BBB64D" wp14:editId="194D46E2">
            <wp:extent cx="3286125" cy="1428750"/>
            <wp:effectExtent l="0" t="0" r="9525" b="0"/>
            <wp:docPr id="50" name="Picture 50" descr="https://chart.googleapis.com/chart?cht=p&amp;chs=345x150&amp;chl=%D0%94%D0%B0%20%5B13%5D%7C%D0%9D%D0%B5%20%5B6%5D&amp;chco=9601ac&amp;chd=e%3Arx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chart.googleapis.com/chart?cht=p&amp;chs=345x150&amp;chl=%D0%94%D0%B0%20%5B13%5D%7C%D0%9D%D0%B5%20%5B6%5D&amp;chco=9601ac&amp;chd=e%3ArxUN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79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"/>
        <w:gridCol w:w="791"/>
        <w:gridCol w:w="607"/>
      </w:tblGrid>
      <w:tr w:rsidR="00960374" w:rsidRPr="00960374" w:rsidTr="005C7390">
        <w:trPr>
          <w:trHeight w:val="270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25%</w:t>
            </w:r>
          </w:p>
        </w:tc>
      </w:tr>
      <w:tr w:rsidR="00960374" w:rsidRPr="00960374" w:rsidTr="005C7390">
        <w:trPr>
          <w:trHeight w:val="270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12%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Планирате ли да се възползвате от тази възможност?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3B1045D8" wp14:editId="7A54312D">
            <wp:extent cx="3286125" cy="1428750"/>
            <wp:effectExtent l="0" t="0" r="9525" b="0"/>
            <wp:docPr id="51" name="Picture 51" descr="https://chart.googleapis.com/chart?cht=p&amp;chs=345x150&amp;chl=%D0%94%D0%B0%20%5B13%5D%7C%D0%9D%D0%B5%20%5B1%5D%7C%D0%9D%D0%B5%20%D1%81%D1%8A%D0%BC%20%D1%80%D0%B5%D1%88%D0%B8%D0%BB%20%5B6%5D&amp;chco=0000e0&amp;chd=e%3AplDMT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chart.googleapis.com/chart?cht=p&amp;chs=345x150&amp;chl=%D0%94%D0%B0%20%5B13%5D%7C%D0%9D%D0%B5%20%5B1%5D%7C%D0%9D%D0%B5%20%D1%81%D1%8A%D0%BC%20%D1%80%D0%B5%D1%88%D0%B8%D0%BB%20%5B6%5D&amp;chco=0000e0&amp;chd=e%3AplDMTM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28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0"/>
        <w:gridCol w:w="678"/>
        <w:gridCol w:w="520"/>
      </w:tblGrid>
      <w:tr w:rsidR="00960374" w:rsidRPr="00960374" w:rsidTr="005C7390">
        <w:trPr>
          <w:trHeight w:val="27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25%</w:t>
            </w:r>
          </w:p>
        </w:tc>
      </w:tr>
      <w:tr w:rsidR="00960374" w:rsidRPr="00960374" w:rsidTr="005C7390">
        <w:trPr>
          <w:trHeight w:val="27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  <w:tr w:rsidR="00960374" w:rsidRPr="00960374" w:rsidTr="005C7390">
        <w:trPr>
          <w:trHeight w:val="272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съм решил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12%</w:t>
            </w:r>
          </w:p>
        </w:tc>
      </w:tr>
    </w:tbl>
    <w:p w:rsidR="00960374" w:rsidRPr="00960374" w:rsidRDefault="00960374" w:rsidP="00960374">
      <w:pPr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</w:p>
    <w:p w:rsidR="00960374" w:rsidRPr="00960374" w:rsidRDefault="00960374" w:rsidP="00960374">
      <w:pPr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</w:p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Раздел ХVI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Разходи за организация и управление.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7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7"/>
        <w:gridCol w:w="964"/>
        <w:gridCol w:w="739"/>
      </w:tblGrid>
      <w:tr w:rsidR="00960374" w:rsidRPr="00960374" w:rsidTr="005C7390">
        <w:trPr>
          <w:trHeight w:val="296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Да, това е обхватът на дейността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75%</w:t>
            </w:r>
          </w:p>
        </w:tc>
      </w:tr>
      <w:tr w:rsidR="00960374" w:rsidRPr="00960374" w:rsidTr="005C7390">
        <w:trPr>
          <w:trHeight w:val="278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Не, описанието не е точно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4%</w:t>
            </w:r>
          </w:p>
        </w:tc>
      </w:tr>
      <w:tr w:rsidR="00960374" w:rsidRPr="00960374" w:rsidTr="005C7390">
        <w:trPr>
          <w:trHeight w:val="296"/>
        </w:trPr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Варианти за остойностяване.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57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Часови ставки на тип експерти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44%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Месечни суми за тип експерт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13%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Обща сума, процент от преките разходи по проекта (flat rate)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23%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0%</w:t>
            </w:r>
          </w:p>
        </w:tc>
      </w:tr>
    </w:tbl>
    <w:p w:rsidR="00960374" w:rsidRPr="00960374" w:rsidRDefault="00960374" w:rsidP="00960374">
      <w:pPr>
        <w:shd w:val="clear" w:color="auto" w:fill="EEEE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Служебна информация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Вие сте представител на конкретен бенефициент.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ОА-Смолян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Областна администрация - Търговище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ОБЛАСТНА АДМИНИСТРАЦИЯ ДОБРИЧ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НАПОО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РИОСВ - Пазарджик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Областна администрация - Пловдив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Дирекция "Защита на финансовите интереси на Европейския съюз (АФКОС)"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Община Ракитово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Дирекция на природен парк "Беласица"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ПГТО Дочо Михайлов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Община Средец, обл. Бургас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Община Стара Загора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ИАППД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Община Самоков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Община Свиленград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Национален център за информация и документация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ИА "Железопътна администрация"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РЗИ гр.Ямбол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ДНП "Пирин"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РИОСВ-Смолян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Асоциация на индустриалния капитал в България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Столична РЗИ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Административен съд - Добрич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Конвърджънт Медиа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Община Болярово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Държавна комисия по стоковите борси и тържищата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Община Стражица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Комисия за регулиране на съобщенията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Община Габрово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Областна администрация Разград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Община Лом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Басейнова дирекция Западнобеломорски район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НКБТХ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Българска Агенция за инвестиции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Община Бургас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Областна администрация Русе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Дирекция на природен парк "Рилски манастир"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Областна администрация - Кърджали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ДПП «Златни пясъци»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ШТПП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ДАЗД</w:t>
      </w:r>
    </w:p>
    <w:p w:rsidR="00960374" w:rsidRPr="00960374" w:rsidRDefault="00960374" w:rsidP="00960374">
      <w:pPr>
        <w:shd w:val="clear" w:color="auto" w:fill="E7E7E7"/>
        <w:spacing w:after="0" w:line="408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color w:val="000000"/>
          <w:lang w:val="bg-BG"/>
        </w:rPr>
        <w:t>Областна администрация Хасково</w:t>
      </w:r>
    </w:p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Вие сте представител на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8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Централна администрация на изпълнителната власт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25%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Областна администрация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23%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Община от агломерационен ареал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13%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Община извън агломерационен ареал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10%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Юридическо лице, регистрирано по Закона за търговския регистър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Юридическо лице, регистрирано по ЗЮЛНЦ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Юридическо лице, регистрирано по Закона за висшето образование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0%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Юридическо лице, регистрирано по Закона за народната просвета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Юридическо лице, регистрирано по Закона за народните читалища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0%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Other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19%</w:t>
            </w:r>
          </w:p>
        </w:tc>
      </w:tr>
    </w:tbl>
    <w:p w:rsidR="00960374" w:rsidRPr="00960374" w:rsidRDefault="00960374" w:rsidP="00960374">
      <w:pPr>
        <w:shd w:val="clear" w:color="auto" w:fill="FFFFFF"/>
        <w:spacing w:before="480" w:after="144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Вие сте изпълнявали/ изпълнявате проект по оперативна програма (програмен период 2007–2013)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5"/>
        <w:gridCol w:w="566"/>
        <w:gridCol w:w="434"/>
      </w:tblGrid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ОП "Регионално развитие"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33%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ОП "Околна среда"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40%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ОП "Развитие на конкурентоспособността на българската икономика"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8%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ОП "Транспорт"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ОП "Административен капацитет"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69%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ОП "Развитие на човешките ресурси"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35%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ОП "Техническа помощ"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17%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Програма за развитие на селските райони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17%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ОП "Развитие на сектор "Рибарство"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2%</w:t>
            </w:r>
          </w:p>
        </w:tc>
      </w:tr>
      <w:tr w:rsidR="00960374" w:rsidRPr="00960374" w:rsidTr="005C7390">
        <w:tc>
          <w:tcPr>
            <w:tcW w:w="0" w:type="auto"/>
            <w:noWrap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съм изпълнявал</w:t>
            </w:r>
          </w:p>
        </w:tc>
        <w:tc>
          <w:tcPr>
            <w:tcW w:w="0" w:type="auto"/>
            <w:tcMar>
              <w:top w:w="15" w:type="dxa"/>
              <w:left w:w="331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20" w:type="dxa"/>
              <w:right w:w="15" w:type="dxa"/>
            </w:tcMar>
            <w:hideMark/>
          </w:tcPr>
          <w:p w:rsidR="00960374" w:rsidRPr="00960374" w:rsidRDefault="00960374" w:rsidP="00960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66666"/>
                <w:lang w:val="bg-BG"/>
              </w:rPr>
            </w:pPr>
            <w:r w:rsidRPr="00960374">
              <w:rPr>
                <w:rFonts w:ascii="Times New Roman" w:eastAsia="Times New Roman" w:hAnsi="Times New Roman" w:cs="Times New Roman"/>
                <w:color w:val="666666"/>
                <w:lang w:val="bg-BG"/>
              </w:rPr>
              <w:t>0%</w:t>
            </w:r>
          </w:p>
        </w:tc>
      </w:tr>
    </w:tbl>
    <w:p w:rsidR="00960374" w:rsidRPr="00960374" w:rsidRDefault="00960374" w:rsidP="00960374">
      <w:pPr>
        <w:shd w:val="clear" w:color="auto" w:fill="EEF9EE"/>
        <w:spacing w:before="480" w:after="199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b/>
          <w:bCs/>
          <w:color w:val="000000"/>
          <w:lang w:val="bg-BG"/>
        </w:rPr>
        <w:t>Number of daily responses</w:t>
      </w:r>
    </w:p>
    <w:p w:rsidR="00960374" w:rsidRPr="00960374" w:rsidRDefault="00960374" w:rsidP="00960374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lang w:val="bg-BG"/>
        </w:rPr>
      </w:pPr>
      <w:r w:rsidRPr="00960374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4AC4C079" wp14:editId="7918BE87">
            <wp:extent cx="2857500" cy="1428750"/>
            <wp:effectExtent l="0" t="0" r="0" b="0"/>
            <wp:docPr id="52" name="Picture 52" descr="https://chart.googleapis.com/chart?cht=lc&amp;chs=300x150&amp;chl=2%2F21%2F15%7C2%2F26%2F15&amp;chly=20%7C16%7C12%7C8%7C4%7C0&amp;chco=9601ac&amp;chd=e%3ADMDMcy8y..G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chart.googleapis.com/chart?cht=lc&amp;chs=300x150&amp;chl=2%2F21%2F15%7C2%2F26%2F15&amp;chly=20%7C16%7C12%7C8%7C4%7C0&amp;chco=9601ac&amp;chd=e%3ADMDMcy8y..GZ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3D3" w:rsidRPr="004C188D" w:rsidRDefault="00DD43D3">
      <w:pPr>
        <w:rPr>
          <w:rFonts w:ascii="Times New Roman" w:hAnsi="Times New Roman" w:cs="Times New Roman"/>
        </w:rPr>
      </w:pPr>
    </w:p>
    <w:sectPr w:rsidR="00DD43D3" w:rsidRPr="004C188D" w:rsidSect="006D39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292" w:rsidRDefault="00970292" w:rsidP="004E0ACF">
      <w:pPr>
        <w:spacing w:after="0" w:line="240" w:lineRule="auto"/>
      </w:pPr>
      <w:r>
        <w:separator/>
      </w:r>
    </w:p>
  </w:endnote>
  <w:endnote w:type="continuationSeparator" w:id="0">
    <w:p w:rsidR="00970292" w:rsidRDefault="00970292" w:rsidP="004E0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AD8" w:rsidRDefault="000A5AD8" w:rsidP="000A5AD8">
    <w:pPr>
      <w:spacing w:after="0"/>
      <w:jc w:val="center"/>
      <w:rPr>
        <w:sz w:val="20"/>
        <w:szCs w:val="20"/>
        <w:lang w:val="bg-BG"/>
      </w:rPr>
    </w:pPr>
  </w:p>
  <w:tbl>
    <w:tblPr>
      <w:tblW w:w="5000" w:type="pct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9288"/>
    </w:tblGrid>
    <w:tr w:rsidR="000A5AD8" w:rsidRPr="0007305C" w:rsidTr="00B323B2">
      <w:tc>
        <w:tcPr>
          <w:tcW w:w="5000" w:type="pct"/>
          <w:tcBorders>
            <w:top w:val="single" w:sz="4" w:space="0" w:color="auto"/>
            <w:bottom w:val="nil"/>
          </w:tcBorders>
          <w:shd w:val="clear" w:color="auto" w:fill="auto"/>
        </w:tcPr>
        <w:p w:rsidR="000A5AD8" w:rsidRDefault="000A5AD8" w:rsidP="006D3933">
          <w:pPr>
            <w:pStyle w:val="Footer"/>
            <w:spacing w:line="276" w:lineRule="auto"/>
            <w:ind w:left="15"/>
            <w:jc w:val="center"/>
            <w:rPr>
              <w:sz w:val="14"/>
              <w:szCs w:val="14"/>
              <w:lang w:val="bg-BG"/>
            </w:rPr>
          </w:pPr>
          <w:r w:rsidRPr="00EE5750">
            <w:rPr>
              <w:bCs/>
              <w:sz w:val="14"/>
              <w:szCs w:val="14"/>
              <w:lang w:val="bg-BG"/>
            </w:rPr>
            <w:t xml:space="preserve">Този документ е създаден в рамките на проект </w:t>
          </w:r>
          <w:r w:rsidRPr="00EE5750">
            <w:rPr>
              <w:color w:val="000000"/>
              <w:sz w:val="14"/>
              <w:szCs w:val="14"/>
              <w:lang w:val="bg-BG" w:eastAsia="bg-BG" w:bidi="en-US"/>
            </w:rPr>
            <w:t xml:space="preserve">№ 105-ЦКЗ-1.1. “Подпомагане работата на Централно координационно звено“, финансиран </w:t>
          </w:r>
          <w:r w:rsidRPr="00EE5750">
            <w:rPr>
              <w:sz w:val="14"/>
              <w:szCs w:val="14"/>
              <w:lang w:val="bg-BG" w:bidi="en-US"/>
            </w:rPr>
            <w:t xml:space="preserve"> </w:t>
          </w:r>
          <w:r w:rsidRPr="00EE5750">
            <w:rPr>
              <w:color w:val="000000"/>
              <w:sz w:val="14"/>
              <w:szCs w:val="14"/>
              <w:lang w:val="bg-BG" w:eastAsia="bg-BG" w:bidi="en-US"/>
            </w:rPr>
            <w:t>по Оперативна програма „Техническа помощ”</w:t>
          </w:r>
          <w:r w:rsidRPr="00EE5750">
            <w:rPr>
              <w:iCs/>
              <w:sz w:val="14"/>
              <w:szCs w:val="14"/>
              <w:lang w:val="bg-BG"/>
            </w:rPr>
            <w:t xml:space="preserve">, изпълняван от </w:t>
          </w:r>
          <w:r w:rsidRPr="00EE5750">
            <w:rPr>
              <w:sz w:val="14"/>
              <w:szCs w:val="14"/>
              <w:lang w:val="bg-BG"/>
            </w:rPr>
            <w:t>Администрация на Министерски съвет</w:t>
          </w:r>
        </w:p>
        <w:p w:rsidR="000A5AD8" w:rsidRDefault="00584B7A" w:rsidP="00B323B2">
          <w:pPr>
            <w:pStyle w:val="Footer"/>
            <w:spacing w:line="276" w:lineRule="auto"/>
            <w:ind w:left="15"/>
            <w:jc w:val="center"/>
            <w:rPr>
              <w:rStyle w:val="Hyperlink"/>
              <w:rFonts w:eastAsia="Calibri"/>
              <w:iCs/>
              <w:sz w:val="14"/>
              <w:szCs w:val="14"/>
              <w:lang w:val="bg-BG" w:eastAsia="bg-BG"/>
            </w:rPr>
          </w:pPr>
          <w:hyperlink r:id="rId1" w:history="1">
            <w:r w:rsidR="000A5AD8" w:rsidRPr="00EE5750">
              <w:rPr>
                <w:rStyle w:val="Hyperlink"/>
                <w:rFonts w:eastAsia="Calibri"/>
                <w:iCs/>
                <w:sz w:val="14"/>
                <w:szCs w:val="14"/>
                <w:lang w:val="bg-BG" w:eastAsia="bg-BG"/>
              </w:rPr>
              <w:t>www.eufunds.bg</w:t>
            </w:r>
          </w:hyperlink>
        </w:p>
        <w:p w:rsidR="000A5AD8" w:rsidRPr="00B01498" w:rsidRDefault="000A5AD8" w:rsidP="00B323B2">
          <w:pPr>
            <w:spacing w:after="0"/>
            <w:ind w:left="-695" w:firstLine="695"/>
            <w:jc w:val="center"/>
            <w:rPr>
              <w:rFonts w:eastAsia="Calibri"/>
              <w:iCs/>
              <w:sz w:val="14"/>
              <w:szCs w:val="14"/>
              <w:lang w:val="bg-BG" w:eastAsia="bg-BG"/>
            </w:rPr>
          </w:pPr>
        </w:p>
      </w:tc>
    </w:tr>
    <w:tr w:rsidR="000A5AD8" w:rsidRPr="0007305C" w:rsidTr="00B323B2">
      <w:tc>
        <w:tcPr>
          <w:tcW w:w="5000" w:type="pct"/>
          <w:tcBorders>
            <w:top w:val="nil"/>
            <w:bottom w:val="nil"/>
          </w:tcBorders>
          <w:shd w:val="clear" w:color="auto" w:fill="auto"/>
        </w:tcPr>
        <w:p w:rsidR="000A5AD8" w:rsidRPr="0007305C" w:rsidRDefault="000A5AD8" w:rsidP="00B323B2">
          <w:pPr>
            <w:pStyle w:val="Title"/>
            <w:spacing w:line="276" w:lineRule="auto"/>
            <w:rPr>
              <w:sz w:val="16"/>
              <w:szCs w:val="16"/>
            </w:rPr>
          </w:pPr>
          <w:r w:rsidRPr="007F13FD">
            <w:rPr>
              <w:sz w:val="20"/>
            </w:rPr>
            <w:t xml:space="preserve">стр. </w:t>
          </w:r>
          <w:r w:rsidRPr="007F13FD">
            <w:rPr>
              <w:sz w:val="20"/>
            </w:rPr>
            <w:fldChar w:fldCharType="begin"/>
          </w:r>
          <w:r w:rsidRPr="007F13FD">
            <w:rPr>
              <w:sz w:val="20"/>
            </w:rPr>
            <w:instrText xml:space="preserve"> PAGE </w:instrText>
          </w:r>
          <w:r w:rsidRPr="007F13FD">
            <w:rPr>
              <w:sz w:val="20"/>
            </w:rPr>
            <w:fldChar w:fldCharType="separate"/>
          </w:r>
          <w:r w:rsidR="00584B7A">
            <w:rPr>
              <w:noProof/>
              <w:sz w:val="20"/>
            </w:rPr>
            <w:t>2</w:t>
          </w:r>
          <w:r w:rsidRPr="007F13FD">
            <w:rPr>
              <w:sz w:val="20"/>
            </w:rPr>
            <w:fldChar w:fldCharType="end"/>
          </w:r>
          <w:r w:rsidRPr="007F13FD">
            <w:rPr>
              <w:sz w:val="20"/>
            </w:rPr>
            <w:t>/</w:t>
          </w:r>
          <w:r w:rsidRPr="007F13FD">
            <w:rPr>
              <w:sz w:val="20"/>
            </w:rPr>
            <w:fldChar w:fldCharType="begin"/>
          </w:r>
          <w:r w:rsidRPr="007F13FD">
            <w:rPr>
              <w:sz w:val="20"/>
            </w:rPr>
            <w:instrText xml:space="preserve"> NUMPAGES  </w:instrText>
          </w:r>
          <w:r w:rsidRPr="007F13FD">
            <w:rPr>
              <w:sz w:val="20"/>
            </w:rPr>
            <w:fldChar w:fldCharType="separate"/>
          </w:r>
          <w:r w:rsidR="00584B7A">
            <w:rPr>
              <w:noProof/>
              <w:sz w:val="20"/>
            </w:rPr>
            <w:t>28</w:t>
          </w:r>
          <w:r w:rsidRPr="007F13FD">
            <w:rPr>
              <w:sz w:val="20"/>
            </w:rPr>
            <w:fldChar w:fldCharType="end"/>
          </w:r>
        </w:p>
      </w:tc>
    </w:tr>
  </w:tbl>
  <w:p w:rsidR="000A5AD8" w:rsidRPr="00FD461E" w:rsidRDefault="000A5AD8" w:rsidP="000A5AD8">
    <w:pPr>
      <w:spacing w:after="0"/>
      <w:rPr>
        <w:sz w:val="2"/>
        <w:szCs w:val="2"/>
        <w:lang w:val="bg-BG"/>
      </w:rPr>
    </w:pPr>
  </w:p>
  <w:p w:rsidR="00107543" w:rsidRPr="006D3933" w:rsidRDefault="00107543" w:rsidP="000A5AD8">
    <w:pPr>
      <w:pStyle w:val="Footer"/>
      <w:rPr>
        <w:rFonts w:ascii="Times New Roman" w:hAnsi="Times New Roman" w:cs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9212"/>
    </w:tblGrid>
    <w:tr w:rsidR="00107543" w:rsidRPr="00E37336" w:rsidTr="00DE7E64">
      <w:trPr>
        <w:trHeight w:val="483"/>
      </w:trPr>
      <w:tc>
        <w:tcPr>
          <w:tcW w:w="9212" w:type="dxa"/>
          <w:tcBorders>
            <w:top w:val="single" w:sz="4" w:space="0" w:color="auto"/>
          </w:tcBorders>
          <w:shd w:val="clear" w:color="auto" w:fill="auto"/>
        </w:tcPr>
        <w:p w:rsidR="00107543" w:rsidRPr="00910A19" w:rsidRDefault="00107543" w:rsidP="00DE7E64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</w:p>
        <w:p w:rsidR="00107543" w:rsidRPr="00910A19" w:rsidRDefault="00107543" w:rsidP="00DE7E64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Изпълнител: ДЗЗД Консорциум „ИДЕИН-ФПИ-АФА”</w:t>
          </w:r>
        </w:p>
        <w:p w:rsidR="00107543" w:rsidRPr="00910A19" w:rsidRDefault="00107543" w:rsidP="00DE7E64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Адрес на изпълнителя: ул. „Българска морава” №54, ет. 7, 1303 София, България</w:t>
          </w:r>
        </w:p>
        <w:p w:rsidR="00107543" w:rsidRPr="000E2347" w:rsidRDefault="00107543" w:rsidP="00DE7E64">
          <w:pPr>
            <w:spacing w:after="0"/>
            <w:jc w:val="center"/>
            <w:rPr>
              <w:b/>
              <w:sz w:val="16"/>
              <w:szCs w:val="16"/>
            </w:rPr>
          </w:pPr>
        </w:p>
      </w:tc>
    </w:tr>
    <w:tr w:rsidR="00107543" w:rsidRPr="000E2347" w:rsidTr="00DE7E64">
      <w:trPr>
        <w:trHeight w:val="483"/>
      </w:trPr>
      <w:tc>
        <w:tcPr>
          <w:tcW w:w="9212" w:type="dxa"/>
          <w:shd w:val="clear" w:color="auto" w:fill="auto"/>
        </w:tcPr>
        <w:tbl>
          <w:tblPr>
            <w:tblW w:w="0" w:type="auto"/>
            <w:jc w:val="center"/>
            <w:tblLook w:val="04A0" w:firstRow="1" w:lastRow="0" w:firstColumn="1" w:lastColumn="0" w:noHBand="0" w:noVBand="1"/>
          </w:tblPr>
          <w:tblGrid>
            <w:gridCol w:w="2303"/>
            <w:gridCol w:w="2303"/>
            <w:gridCol w:w="2303"/>
          </w:tblGrid>
          <w:tr w:rsidR="00107543" w:rsidRPr="000E2347" w:rsidTr="00DE7E64">
            <w:trPr>
              <w:jc w:val="center"/>
            </w:trPr>
            <w:tc>
              <w:tcPr>
                <w:tcW w:w="2303" w:type="dxa"/>
                <w:vAlign w:val="center"/>
              </w:tcPr>
              <w:p w:rsidR="00107543" w:rsidRPr="000E2347" w:rsidRDefault="00107543" w:rsidP="00DE7E64">
                <w:pPr>
                  <w:spacing w:after="0"/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 wp14:anchorId="42110DEC" wp14:editId="234FF4D9">
                      <wp:extent cx="952500" cy="219075"/>
                      <wp:effectExtent l="19050" t="0" r="0" b="0"/>
                      <wp:docPr id="6" name="Картина 10" descr="s_cf455fcd8a9902a0e225a900fe7adb08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0" descr="s_cf455fcd8a9902a0e225a900fe7adb08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525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107543" w:rsidRPr="000E2347" w:rsidRDefault="00107543" w:rsidP="00DE7E64">
                <w:pPr>
                  <w:spacing w:after="0"/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 wp14:anchorId="4D70E1B4" wp14:editId="7E8F8B0E">
                      <wp:extent cx="695325" cy="304800"/>
                      <wp:effectExtent l="19050" t="0" r="9525" b="0"/>
                      <wp:docPr id="7" name="Picture 4" descr="LIF Logo cop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LIF Logo copy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53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107543" w:rsidRPr="000E2347" w:rsidRDefault="00107543" w:rsidP="00DE7E64">
                <w:pPr>
                  <w:spacing w:after="0"/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 wp14:anchorId="63D6A207" wp14:editId="3C12CFD1">
                      <wp:extent cx="771525" cy="304800"/>
                      <wp:effectExtent l="19050" t="0" r="9525" b="0"/>
                      <wp:docPr id="8" name="Картина 4" descr="C:\Users\boryana.bogdanliiska\Desktop\index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 descr="C:\Users\boryana.bogdanliiska\Desktop\index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715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107543" w:rsidRPr="000E2347" w:rsidRDefault="00107543" w:rsidP="00DE7E64">
          <w:pPr>
            <w:spacing w:after="0"/>
            <w:jc w:val="center"/>
            <w:rPr>
              <w:b/>
              <w:sz w:val="16"/>
              <w:szCs w:val="16"/>
            </w:rPr>
          </w:pPr>
        </w:p>
      </w:tc>
    </w:tr>
  </w:tbl>
  <w:p w:rsidR="00107543" w:rsidRDefault="001075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292" w:rsidRDefault="00970292" w:rsidP="004E0ACF">
      <w:pPr>
        <w:spacing w:after="0" w:line="240" w:lineRule="auto"/>
      </w:pPr>
      <w:r>
        <w:separator/>
      </w:r>
    </w:p>
  </w:footnote>
  <w:footnote w:type="continuationSeparator" w:id="0">
    <w:p w:rsidR="00970292" w:rsidRDefault="00970292" w:rsidP="004E0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9288"/>
    </w:tblGrid>
    <w:tr w:rsidR="00107543" w:rsidRPr="00B377E8" w:rsidTr="00DE7E64">
      <w:tc>
        <w:tcPr>
          <w:tcW w:w="5000" w:type="pct"/>
          <w:shd w:val="clear" w:color="auto" w:fill="auto"/>
        </w:tcPr>
        <w:p w:rsidR="00107543" w:rsidRPr="00596A90" w:rsidRDefault="00960374" w:rsidP="004C188D">
          <w:pPr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60374">
            <w:rPr>
              <w:rFonts w:ascii="Times New Roman" w:hAnsi="Times New Roman" w:cs="Times New Roman"/>
              <w:b/>
              <w:kern w:val="28"/>
              <w:sz w:val="20"/>
              <w:szCs w:val="20"/>
              <w:lang w:val="bg-BG"/>
            </w:rPr>
            <w:t>Резултати от анкетно проучване мнението на бенефициентите на оперативните програми 2007-2013</w:t>
          </w:r>
          <w:r w:rsidRPr="00960374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 xml:space="preserve"> </w:t>
          </w:r>
          <w:r w:rsidRPr="00960374">
            <w:rPr>
              <w:rFonts w:ascii="Times New Roman" w:hAnsi="Times New Roman" w:cs="Times New Roman"/>
              <w:b/>
              <w:kern w:val="28"/>
              <w:sz w:val="20"/>
              <w:szCs w:val="20"/>
              <w:lang w:val="bg-BG"/>
            </w:rPr>
            <w:t>г</w:t>
          </w:r>
          <w:r w:rsidRPr="00960374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.</w:t>
          </w:r>
          <w:r w:rsidRPr="00960374">
            <w:rPr>
              <w:rFonts w:ascii="Times New Roman" w:hAnsi="Times New Roman" w:cs="Times New Roman"/>
              <w:b/>
              <w:kern w:val="28"/>
              <w:sz w:val="20"/>
              <w:szCs w:val="20"/>
              <w:lang w:val="bg-BG"/>
            </w:rPr>
            <w:t xml:space="preserve"> и потенциални кандидати по оперативните програми 2014-2020 г.</w:t>
          </w:r>
        </w:p>
      </w:tc>
    </w:tr>
    <w:tr w:rsidR="00107543" w:rsidRPr="00B377E8" w:rsidTr="00DE7E64">
      <w:tc>
        <w:tcPr>
          <w:tcW w:w="5000" w:type="pct"/>
          <w:shd w:val="clear" w:color="auto" w:fill="auto"/>
        </w:tcPr>
        <w:p w:rsidR="00107543" w:rsidRPr="00596A90" w:rsidRDefault="00107543" w:rsidP="004C188D">
          <w:pPr>
            <w:pStyle w:val="Title"/>
            <w:spacing w:line="276" w:lineRule="auto"/>
            <w:rPr>
              <w:sz w:val="20"/>
            </w:rPr>
          </w:pPr>
          <w:r w:rsidRPr="00596A90">
            <w:rPr>
              <w:rFonts w:eastAsia="Calibri"/>
              <w:sz w:val="20"/>
            </w:rPr>
            <w:t>„</w:t>
          </w:r>
          <w:r w:rsidRPr="00596A90">
            <w:rPr>
              <w:sz w:val="20"/>
            </w:rPr>
    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</w:t>
          </w:r>
          <w:r w:rsidRPr="00596A90">
            <w:rPr>
              <w:rFonts w:eastAsia="Calibri"/>
              <w:sz w:val="20"/>
            </w:rPr>
            <w:t>”</w:t>
          </w:r>
        </w:p>
      </w:tc>
    </w:tr>
  </w:tbl>
  <w:p w:rsidR="00107543" w:rsidRPr="00BB0089" w:rsidRDefault="00107543" w:rsidP="004E0ACF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</w:p>
  <w:p w:rsidR="00107543" w:rsidRPr="00BB0089" w:rsidRDefault="00107543" w:rsidP="004E0ACF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543" w:rsidRDefault="00107543">
    <w:pPr>
      <w:pStyle w:val="Header"/>
    </w:pPr>
    <w:r w:rsidRPr="00596A90">
      <w:rPr>
        <w:noProof/>
      </w:rPr>
      <w:drawing>
        <wp:inline distT="0" distB="0" distL="0" distR="0" wp14:anchorId="6E0F43A6" wp14:editId="5AA3340F">
          <wp:extent cx="6120130" cy="610065"/>
          <wp:effectExtent l="19050" t="0" r="0" b="0"/>
          <wp:docPr id="5" name="Picture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0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27E2E"/>
    <w:multiLevelType w:val="hybridMultilevel"/>
    <w:tmpl w:val="1374AC60"/>
    <w:lvl w:ilvl="0" w:tplc="C17A077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A6B36"/>
    <w:multiLevelType w:val="hybridMultilevel"/>
    <w:tmpl w:val="A1EA257A"/>
    <w:lvl w:ilvl="0" w:tplc="B25058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DA786D"/>
    <w:multiLevelType w:val="hybridMultilevel"/>
    <w:tmpl w:val="8D603A82"/>
    <w:lvl w:ilvl="0" w:tplc="C17A077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A32787"/>
    <w:multiLevelType w:val="hybridMultilevel"/>
    <w:tmpl w:val="E6F4B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66F48"/>
    <w:multiLevelType w:val="hybridMultilevel"/>
    <w:tmpl w:val="D958A544"/>
    <w:lvl w:ilvl="0" w:tplc="0402000F">
      <w:start w:val="1"/>
      <w:numFmt w:val="decimal"/>
      <w:lvlText w:val="%1."/>
      <w:lvlJc w:val="left"/>
      <w:pPr>
        <w:ind w:left="2203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82595"/>
    <w:multiLevelType w:val="hybridMultilevel"/>
    <w:tmpl w:val="3DF410F2"/>
    <w:lvl w:ilvl="0" w:tplc="84145A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D3"/>
    <w:rsid w:val="00027EDF"/>
    <w:rsid w:val="000A147D"/>
    <w:rsid w:val="000A258B"/>
    <w:rsid w:val="000A4109"/>
    <w:rsid w:val="000A5AD8"/>
    <w:rsid w:val="000D37A3"/>
    <w:rsid w:val="00107543"/>
    <w:rsid w:val="001274D9"/>
    <w:rsid w:val="00154B29"/>
    <w:rsid w:val="001620A0"/>
    <w:rsid w:val="00165ABB"/>
    <w:rsid w:val="001726E6"/>
    <w:rsid w:val="00173952"/>
    <w:rsid w:val="00182BD8"/>
    <w:rsid w:val="001C1C41"/>
    <w:rsid w:val="001D1EEB"/>
    <w:rsid w:val="001E3E50"/>
    <w:rsid w:val="00213FC1"/>
    <w:rsid w:val="00227843"/>
    <w:rsid w:val="00234488"/>
    <w:rsid w:val="002805A4"/>
    <w:rsid w:val="002A6CF9"/>
    <w:rsid w:val="002E18E6"/>
    <w:rsid w:val="0033315C"/>
    <w:rsid w:val="003338E5"/>
    <w:rsid w:val="00333CD0"/>
    <w:rsid w:val="00365B89"/>
    <w:rsid w:val="00372A2B"/>
    <w:rsid w:val="003A3C2E"/>
    <w:rsid w:val="003C5E55"/>
    <w:rsid w:val="003D1120"/>
    <w:rsid w:val="00406D50"/>
    <w:rsid w:val="00417772"/>
    <w:rsid w:val="00424A9B"/>
    <w:rsid w:val="0044582B"/>
    <w:rsid w:val="00463458"/>
    <w:rsid w:val="004C188D"/>
    <w:rsid w:val="004C3609"/>
    <w:rsid w:val="004C7502"/>
    <w:rsid w:val="004E0ACF"/>
    <w:rsid w:val="005400E3"/>
    <w:rsid w:val="0054100D"/>
    <w:rsid w:val="00584B7A"/>
    <w:rsid w:val="00596974"/>
    <w:rsid w:val="00596A90"/>
    <w:rsid w:val="005A2F3A"/>
    <w:rsid w:val="005C1134"/>
    <w:rsid w:val="005E6C1B"/>
    <w:rsid w:val="005F22A6"/>
    <w:rsid w:val="00620020"/>
    <w:rsid w:val="0065580B"/>
    <w:rsid w:val="006640B2"/>
    <w:rsid w:val="00671CE6"/>
    <w:rsid w:val="006863CF"/>
    <w:rsid w:val="006C12A0"/>
    <w:rsid w:val="006D0CA5"/>
    <w:rsid w:val="006D3933"/>
    <w:rsid w:val="00714852"/>
    <w:rsid w:val="007337D5"/>
    <w:rsid w:val="00760185"/>
    <w:rsid w:val="007820AB"/>
    <w:rsid w:val="007A0261"/>
    <w:rsid w:val="007C6D3C"/>
    <w:rsid w:val="007D6D5A"/>
    <w:rsid w:val="00820230"/>
    <w:rsid w:val="008373BD"/>
    <w:rsid w:val="00842A32"/>
    <w:rsid w:val="00842D73"/>
    <w:rsid w:val="00842F46"/>
    <w:rsid w:val="00863376"/>
    <w:rsid w:val="008640EC"/>
    <w:rsid w:val="0088283A"/>
    <w:rsid w:val="0088290C"/>
    <w:rsid w:val="00886947"/>
    <w:rsid w:val="008A658F"/>
    <w:rsid w:val="008B1285"/>
    <w:rsid w:val="008B18B2"/>
    <w:rsid w:val="008C116E"/>
    <w:rsid w:val="008C58B1"/>
    <w:rsid w:val="008D17C9"/>
    <w:rsid w:val="008F33EC"/>
    <w:rsid w:val="00910A19"/>
    <w:rsid w:val="0095353A"/>
    <w:rsid w:val="00960374"/>
    <w:rsid w:val="00970292"/>
    <w:rsid w:val="00970773"/>
    <w:rsid w:val="009771D6"/>
    <w:rsid w:val="009D0EBE"/>
    <w:rsid w:val="009F278F"/>
    <w:rsid w:val="00A34A10"/>
    <w:rsid w:val="00A47762"/>
    <w:rsid w:val="00A5338B"/>
    <w:rsid w:val="00A81772"/>
    <w:rsid w:val="00A93A3B"/>
    <w:rsid w:val="00A93BF9"/>
    <w:rsid w:val="00AB043D"/>
    <w:rsid w:val="00AC5CCA"/>
    <w:rsid w:val="00AE40D0"/>
    <w:rsid w:val="00B1202B"/>
    <w:rsid w:val="00B9399F"/>
    <w:rsid w:val="00BA295A"/>
    <w:rsid w:val="00BB0089"/>
    <w:rsid w:val="00BC7A6D"/>
    <w:rsid w:val="00BD20B5"/>
    <w:rsid w:val="00C06E1E"/>
    <w:rsid w:val="00C50B35"/>
    <w:rsid w:val="00C71111"/>
    <w:rsid w:val="00C737F0"/>
    <w:rsid w:val="00C91037"/>
    <w:rsid w:val="00CB322D"/>
    <w:rsid w:val="00D23C84"/>
    <w:rsid w:val="00D565A3"/>
    <w:rsid w:val="00DA3C26"/>
    <w:rsid w:val="00DD43D3"/>
    <w:rsid w:val="00DE7E64"/>
    <w:rsid w:val="00E15C5A"/>
    <w:rsid w:val="00E567F3"/>
    <w:rsid w:val="00E571D5"/>
    <w:rsid w:val="00E66EE9"/>
    <w:rsid w:val="00E865E6"/>
    <w:rsid w:val="00E87191"/>
    <w:rsid w:val="00E94F62"/>
    <w:rsid w:val="00EC79D1"/>
    <w:rsid w:val="00F42EFF"/>
    <w:rsid w:val="00F62145"/>
    <w:rsid w:val="00F85533"/>
    <w:rsid w:val="00F9737B"/>
    <w:rsid w:val="00FC0C75"/>
    <w:rsid w:val="00FD2D87"/>
    <w:rsid w:val="00FE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8193"/>
    <o:shapelayout v:ext="edit">
      <o:idmap v:ext="edit" data="1"/>
    </o:shapelayout>
  </w:shapeDefaults>
  <w:decimalSymbol w:val="."/>
  <w:listSeparator w:val=","/>
  <w15:docId w15:val="{9F8CEAEF-3EA0-4BDD-9BAA-318524EA4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60374"/>
    <w:pPr>
      <w:pBdr>
        <w:top w:val="single" w:sz="6" w:space="6" w:color="999999"/>
      </w:pBdr>
      <w:spacing w:before="60" w:after="16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5"/>
      <w:szCs w:val="35"/>
    </w:rPr>
  </w:style>
  <w:style w:type="paragraph" w:styleId="Heading2">
    <w:name w:val="heading 2"/>
    <w:basedOn w:val="Normal"/>
    <w:link w:val="Heading2Char"/>
    <w:uiPriority w:val="9"/>
    <w:qFormat/>
    <w:rsid w:val="00960374"/>
    <w:pPr>
      <w:shd w:val="clear" w:color="auto" w:fill="EEEEEE"/>
      <w:spacing w:before="480" w:after="199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60374"/>
    <w:pPr>
      <w:spacing w:before="480" w:after="144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960374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960374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43D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A6C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6C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6C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C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C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C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E0AC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ACF"/>
  </w:style>
  <w:style w:type="paragraph" w:styleId="Footer">
    <w:name w:val="footer"/>
    <w:aliases w:val="ft"/>
    <w:basedOn w:val="Normal"/>
    <w:link w:val="FooterChar"/>
    <w:uiPriority w:val="99"/>
    <w:unhideWhenUsed/>
    <w:rsid w:val="004E0AC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ft Char"/>
    <w:basedOn w:val="DefaultParagraphFont"/>
    <w:link w:val="Footer"/>
    <w:uiPriority w:val="99"/>
    <w:rsid w:val="004E0ACF"/>
  </w:style>
  <w:style w:type="paragraph" w:styleId="Title">
    <w:name w:val="Title"/>
    <w:aliases w:val="Char Char, Char"/>
    <w:basedOn w:val="Normal"/>
    <w:link w:val="TitleChar"/>
    <w:uiPriority w:val="10"/>
    <w:qFormat/>
    <w:rsid w:val="00596A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aliases w:val="Char Char Char, Char Char"/>
    <w:basedOn w:val="DefaultParagraphFont"/>
    <w:link w:val="Title"/>
    <w:uiPriority w:val="10"/>
    <w:rsid w:val="00596A90"/>
    <w:rPr>
      <w:rFonts w:ascii="Times New Roman" w:eastAsia="Times New Roman" w:hAnsi="Times New Roman" w:cs="Times New Roman"/>
      <w:b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DE7E64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60374"/>
    <w:rPr>
      <w:rFonts w:ascii="Times New Roman" w:eastAsia="Times New Roman" w:hAnsi="Times New Roman" w:cs="Times New Roman"/>
      <w:b/>
      <w:bCs/>
      <w:kern w:val="36"/>
      <w:sz w:val="35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960374"/>
    <w:rPr>
      <w:rFonts w:ascii="Times New Roman" w:eastAsia="Times New Roman" w:hAnsi="Times New Roman" w:cs="Times New Roman"/>
      <w:b/>
      <w:bCs/>
      <w:sz w:val="36"/>
      <w:szCs w:val="36"/>
      <w:shd w:val="clear" w:color="auto" w:fill="EEEEEE"/>
    </w:rPr>
  </w:style>
  <w:style w:type="character" w:customStyle="1" w:styleId="Heading3Char">
    <w:name w:val="Heading 3 Char"/>
    <w:basedOn w:val="DefaultParagraphFont"/>
    <w:link w:val="Heading3"/>
    <w:uiPriority w:val="9"/>
    <w:rsid w:val="0096037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96037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60374"/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0374"/>
  </w:style>
  <w:style w:type="character" w:styleId="FollowedHyperlink">
    <w:name w:val="FollowedHyperlink"/>
    <w:basedOn w:val="DefaultParagraphFont"/>
    <w:uiPriority w:val="99"/>
    <w:semiHidden/>
    <w:unhideWhenUsed/>
    <w:rsid w:val="00960374"/>
    <w:rPr>
      <w:strike w:val="0"/>
      <w:dstrike w:val="0"/>
      <w:color w:val="6611CC"/>
      <w:u w:val="none"/>
      <w:effect w:val="none"/>
    </w:rPr>
  </w:style>
  <w:style w:type="paragraph" w:customStyle="1" w:styleId="gblb">
    <w:name w:val="gb_lb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">
    <w:name w:val="gb_f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">
    <w:name w:val="gb_la"/>
    <w:basedOn w:val="Normal"/>
    <w:rsid w:val="00960374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ma">
    <w:name w:val="gb_ma"/>
    <w:basedOn w:val="Normal"/>
    <w:rsid w:val="00960374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j">
    <w:name w:val="gb_j"/>
    <w:basedOn w:val="Normal"/>
    <w:rsid w:val="00960374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rc">
    <w:name w:val="gb_rc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b">
    <w:name w:val="gb_zb"/>
    <w:basedOn w:val="Normal"/>
    <w:rsid w:val="00960374"/>
    <w:pPr>
      <w:shd w:val="clear" w:color="auto" w:fill="F1F1F1"/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vc">
    <w:name w:val="gb_vc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">
    <w:name w:val="gb_e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r">
    <w:name w:val="gb_r"/>
    <w:basedOn w:val="Normal"/>
    <w:rsid w:val="00960374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">
    <w:name w:val="gb_h"/>
    <w:basedOn w:val="Normal"/>
    <w:rsid w:val="00960374"/>
    <w:pPr>
      <w:spacing w:before="120" w:after="120" w:line="240" w:lineRule="auto"/>
      <w:ind w:left="30" w:right="3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bw">
    <w:name w:val="gb_w"/>
    <w:basedOn w:val="Normal"/>
    <w:rsid w:val="00960374"/>
    <w:pPr>
      <w:spacing w:before="100" w:beforeAutospacing="1" w:after="100" w:afterAutospacing="1" w:line="36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gba">
    <w:name w:val="gb_a"/>
    <w:basedOn w:val="Normal"/>
    <w:rsid w:val="00960374"/>
    <w:pPr>
      <w:pBdr>
        <w:right w:val="single" w:sz="36" w:space="0" w:color="4273D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">
    <w:name w:val="gb_b"/>
    <w:basedOn w:val="Normal"/>
    <w:rsid w:val="00960374"/>
    <w:pPr>
      <w:pBdr>
        <w:left w:val="single" w:sz="36" w:space="0" w:color="4273D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">
    <w:name w:val="gb_l"/>
    <w:basedOn w:val="Normal"/>
    <w:rsid w:val="0096037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i">
    <w:name w:val="gb_i"/>
    <w:basedOn w:val="Normal"/>
    <w:rsid w:val="00960374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">
    <w:name w:val="gb_m"/>
    <w:basedOn w:val="Normal"/>
    <w:rsid w:val="00960374"/>
    <w:pPr>
      <w:pBdr>
        <w:bottom w:val="single" w:sz="6" w:space="0" w:color="EBEBEB"/>
      </w:pBdr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u">
    <w:name w:val="gb_u"/>
    <w:basedOn w:val="Normal"/>
    <w:rsid w:val="00960374"/>
    <w:pPr>
      <w:spacing w:after="420" w:line="240" w:lineRule="auto"/>
      <w:ind w:left="420" w:right="4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">
    <w:name w:val="gb_x"/>
    <w:basedOn w:val="Normal"/>
    <w:rsid w:val="00960374"/>
    <w:pPr>
      <w:spacing w:before="120" w:after="120" w:line="240" w:lineRule="auto"/>
      <w:ind w:left="120"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v">
    <w:name w:val="gb_v"/>
    <w:basedOn w:val="Normal"/>
    <w:rsid w:val="00960374"/>
    <w:pPr>
      <w:spacing w:before="100" w:beforeAutospacing="1" w:after="100" w:afterAutospacing="1" w:line="270" w:lineRule="atLeast"/>
      <w:ind w:right="1200"/>
      <w:textAlignment w:val="center"/>
    </w:pPr>
    <w:rPr>
      <w:rFonts w:ascii="Arial" w:eastAsia="Times New Roman" w:hAnsi="Arial" w:cs="Arial"/>
      <w:color w:val="262626"/>
      <w:sz w:val="20"/>
      <w:szCs w:val="20"/>
    </w:rPr>
  </w:style>
  <w:style w:type="paragraph" w:customStyle="1" w:styleId="gb1">
    <w:name w:val="gb_1"/>
    <w:basedOn w:val="Normal"/>
    <w:rsid w:val="00960374"/>
    <w:pPr>
      <w:pBdr>
        <w:top w:val="single" w:sz="6" w:space="0" w:color="C6C6C6"/>
        <w:left w:val="single" w:sz="6" w:space="9" w:color="C6C6C6"/>
        <w:bottom w:val="single" w:sz="6" w:space="0" w:color="C6C6C6"/>
        <w:right w:val="single" w:sz="6" w:space="9" w:color="C6C6C6"/>
      </w:pBdr>
      <w:shd w:val="clear" w:color="auto" w:fill="F8F8F8"/>
      <w:spacing w:before="100" w:beforeAutospacing="1" w:after="100" w:afterAutospacing="1" w:line="42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2">
    <w:name w:val="gb_2"/>
    <w:basedOn w:val="Normal"/>
    <w:rsid w:val="00960374"/>
    <w:pPr>
      <w:pBdr>
        <w:top w:val="single" w:sz="6" w:space="0" w:color="4285F4"/>
        <w:left w:val="single" w:sz="6" w:space="0" w:color="4285F4"/>
        <w:bottom w:val="single" w:sz="6" w:space="0" w:color="4285F4"/>
        <w:right w:val="single" w:sz="6" w:space="0" w:color="4285F4"/>
      </w:pBdr>
      <w:shd w:val="clear" w:color="auto" w:fill="4285F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3">
    <w:name w:val="gb_3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9">
    <w:name w:val="gb_9"/>
    <w:basedOn w:val="Normal"/>
    <w:rsid w:val="00960374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a">
    <w:name w:val="gb_ca"/>
    <w:basedOn w:val="Normal"/>
    <w:rsid w:val="00960374"/>
    <w:pPr>
      <w:spacing w:before="90" w:after="0" w:line="450" w:lineRule="atLeast"/>
      <w:ind w:left="15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a">
    <w:name w:val="gb_fa"/>
    <w:basedOn w:val="Normal"/>
    <w:rsid w:val="00960374"/>
    <w:pPr>
      <w:spacing w:before="100" w:beforeAutospacing="1" w:after="100" w:afterAutospacing="1" w:line="240" w:lineRule="auto"/>
      <w:ind w:lef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a">
    <w:name w:val="gb_qa"/>
    <w:basedOn w:val="Normal"/>
    <w:rsid w:val="00960374"/>
    <w:pPr>
      <w:spacing w:before="300" w:after="30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ra">
    <w:name w:val="gb_ra"/>
    <w:basedOn w:val="Normal"/>
    <w:rsid w:val="00960374"/>
    <w:pPr>
      <w:spacing w:before="100" w:beforeAutospacing="1" w:after="100" w:afterAutospacing="1" w:line="240" w:lineRule="auto"/>
      <w:ind w:right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sa">
    <w:name w:val="gb_sa"/>
    <w:basedOn w:val="Normal"/>
    <w:rsid w:val="0096037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a">
    <w:name w:val="gb_ba"/>
    <w:basedOn w:val="Normal"/>
    <w:rsid w:val="00960374"/>
    <w:pPr>
      <w:pBdr>
        <w:top w:val="single" w:sz="6" w:space="8" w:color="CCCCCC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ta">
    <w:name w:val="gb_ta"/>
    <w:basedOn w:val="Normal"/>
    <w:rsid w:val="00960374"/>
    <w:pPr>
      <w:spacing w:before="100" w:beforeAutospacing="1" w:after="100" w:afterAutospacing="1" w:line="135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4"/>
      <w:szCs w:val="14"/>
    </w:rPr>
  </w:style>
  <w:style w:type="paragraph" w:customStyle="1" w:styleId="gbua">
    <w:name w:val="gb_ua"/>
    <w:basedOn w:val="Normal"/>
    <w:rsid w:val="00960374"/>
    <w:pPr>
      <w:spacing w:after="15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va">
    <w:name w:val="gb_va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pa">
    <w:name w:val="gb_pa"/>
    <w:basedOn w:val="Normal"/>
    <w:rsid w:val="00960374"/>
    <w:pPr>
      <w:spacing w:before="90" w:after="90" w:line="300" w:lineRule="atLeast"/>
    </w:pPr>
    <w:rPr>
      <w:rFonts w:ascii="Times New Roman" w:eastAsia="Times New Roman" w:hAnsi="Times New Roman" w:cs="Times New Roman"/>
      <w:color w:val="AAAAAA"/>
      <w:sz w:val="20"/>
      <w:szCs w:val="20"/>
    </w:rPr>
  </w:style>
  <w:style w:type="paragraph" w:customStyle="1" w:styleId="gbwa">
    <w:name w:val="gb_wa"/>
    <w:basedOn w:val="Normal"/>
    <w:rsid w:val="00960374"/>
    <w:pP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adiv">
    <w:name w:val="gb_wa&gt;div"/>
    <w:basedOn w:val="Normal"/>
    <w:rsid w:val="0096037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a">
    <w:name w:val="gb_za"/>
    <w:basedOn w:val="Normal"/>
    <w:rsid w:val="00960374"/>
    <w:pPr>
      <w:shd w:val="clear" w:color="auto" w:fill="FEF9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gboa">
    <w:name w:val="gb_oa"/>
    <w:basedOn w:val="Normal"/>
    <w:rsid w:val="0096037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aa">
    <w:name w:val="gb_aa"/>
    <w:basedOn w:val="Normal"/>
    <w:rsid w:val="00960374"/>
    <w:pPr>
      <w:pBdr>
        <w:top w:val="single" w:sz="6" w:space="0" w:color="CCCCCC"/>
      </w:pBdr>
      <w:shd w:val="clear" w:color="auto" w:fill="F5F5F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da">
    <w:name w:val="gb_da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ha">
    <w:name w:val="gb_ha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bia">
    <w:name w:val="gb_ia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ja">
    <w:name w:val="gb_ja"/>
    <w:basedOn w:val="Normal"/>
    <w:rsid w:val="00960374"/>
    <w:pPr>
      <w:pBdr>
        <w:top w:val="single" w:sz="6" w:space="8" w:color="CCCCCC"/>
      </w:pBd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ka">
    <w:name w:val="gb_ka"/>
    <w:basedOn w:val="Normal"/>
    <w:rsid w:val="00960374"/>
    <w:pPr>
      <w:spacing w:before="15" w:after="15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1a">
    <w:name w:val="gb_1a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3a">
    <w:name w:val="gb_3a"/>
    <w:basedOn w:val="Normal"/>
    <w:rsid w:val="00960374"/>
    <w:pPr>
      <w:shd w:val="clear" w:color="auto" w:fill="CB4437"/>
      <w:spacing w:before="100" w:beforeAutospacing="1" w:after="100" w:afterAutospacing="1" w:line="240" w:lineRule="atLeast"/>
      <w:jc w:val="center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gb5a">
    <w:name w:val="gb_5a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9a">
    <w:name w:val="gb_9a"/>
    <w:basedOn w:val="Normal"/>
    <w:rsid w:val="00960374"/>
    <w:pPr>
      <w:spacing w:before="75" w:after="75" w:line="300" w:lineRule="atLeast"/>
      <w:ind w:left="75" w:right="75"/>
      <w:jc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gbeb">
    <w:name w:val="gb_eb"/>
    <w:basedOn w:val="Normal"/>
    <w:rsid w:val="00960374"/>
    <w:pPr>
      <w:spacing w:before="420" w:after="0" w:line="240" w:lineRule="auto"/>
      <w:ind w:left="420" w:right="42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db">
    <w:name w:val="gb_db"/>
    <w:basedOn w:val="Normal"/>
    <w:rsid w:val="00960374"/>
    <w:pPr>
      <w:spacing w:before="180" w:after="180" w:line="240" w:lineRule="auto"/>
      <w:ind w:left="180" w:right="18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gb">
    <w:name w:val="gb_gb"/>
    <w:basedOn w:val="Normal"/>
    <w:rsid w:val="0096037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b">
    <w:name w:val="gb_hb"/>
    <w:basedOn w:val="Normal"/>
    <w:rsid w:val="00960374"/>
    <w:pPr>
      <w:spacing w:before="100" w:beforeAutospacing="1" w:after="100" w:afterAutospacing="1" w:line="360" w:lineRule="atLeast"/>
    </w:pPr>
    <w:rPr>
      <w:rFonts w:ascii="Arial" w:eastAsia="Times New Roman" w:hAnsi="Arial" w:cs="Arial"/>
      <w:color w:val="262626"/>
      <w:sz w:val="24"/>
      <w:szCs w:val="24"/>
    </w:rPr>
  </w:style>
  <w:style w:type="paragraph" w:customStyle="1" w:styleId="gbib">
    <w:name w:val="gb_ib"/>
    <w:basedOn w:val="Normal"/>
    <w:rsid w:val="00960374"/>
    <w:pPr>
      <w:spacing w:before="100" w:beforeAutospacing="1" w:after="100" w:afterAutospacing="1" w:line="270" w:lineRule="atLeast"/>
    </w:pPr>
    <w:rPr>
      <w:rFonts w:ascii="Arial" w:eastAsia="Times New Roman" w:hAnsi="Arial" w:cs="Arial"/>
      <w:color w:val="737373"/>
      <w:sz w:val="20"/>
      <w:szCs w:val="20"/>
    </w:rPr>
  </w:style>
  <w:style w:type="paragraph" w:customStyle="1" w:styleId="gbpb">
    <w:name w:val="gb_pb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b">
    <w:name w:val="gb_qb"/>
    <w:basedOn w:val="Normal"/>
    <w:rsid w:val="00960374"/>
    <w:pPr>
      <w:spacing w:after="240" w:line="30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brb">
    <w:name w:val="gb_rb"/>
    <w:basedOn w:val="Normal"/>
    <w:rsid w:val="00960374"/>
    <w:pPr>
      <w:spacing w:after="75" w:line="255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sb">
    <w:name w:val="gb_sb"/>
    <w:basedOn w:val="Normal"/>
    <w:rsid w:val="00960374"/>
    <w:pPr>
      <w:spacing w:before="15" w:after="100" w:afterAutospacing="1" w:line="240" w:lineRule="auto"/>
      <w:ind w:left="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vb">
    <w:name w:val="gb_vb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b">
    <w:name w:val="gb_wb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b">
    <w:name w:val="gb_xb"/>
    <w:basedOn w:val="Normal"/>
    <w:rsid w:val="00960374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ab">
    <w:name w:val="gb_ab"/>
    <w:basedOn w:val="Normal"/>
    <w:rsid w:val="00960374"/>
    <w:pPr>
      <w:shd w:val="clear" w:color="auto" w:fill="4D90FE"/>
      <w:spacing w:before="100" w:beforeAutospacing="1" w:after="100" w:afterAutospacing="1" w:line="285" w:lineRule="atLeast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gbcb">
    <w:name w:val="gb_cb"/>
    <w:basedOn w:val="Normal"/>
    <w:rsid w:val="00960374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kb">
    <w:name w:val="gb_kb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qfb">
    <w:name w:val="gbqfb"/>
    <w:basedOn w:val="Normal"/>
    <w:rsid w:val="00960374"/>
    <w:pPr>
      <w:spacing w:before="100" w:beforeAutospacing="1" w:after="100" w:afterAutospacing="1" w:line="435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qfba">
    <w:name w:val="gbqfba"/>
    <w:basedOn w:val="Normal"/>
    <w:rsid w:val="00960374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435" w:lineRule="atLeas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gbqfbb">
    <w:name w:val="gbqfbb"/>
    <w:basedOn w:val="Normal"/>
    <w:rsid w:val="00960374"/>
    <w:pPr>
      <w:spacing w:before="100" w:beforeAutospacing="1" w:after="100" w:afterAutospacing="1" w:line="435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qff">
    <w:name w:val="gbqff"/>
    <w:basedOn w:val="Normal"/>
    <w:rsid w:val="00960374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">
    <w:name w:val="gbqfqw"/>
    <w:basedOn w:val="Normal"/>
    <w:rsid w:val="00960374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2" w:space="0" w:color="CDCDCD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wa">
    <w:name w:val="gbqfwa"/>
    <w:basedOn w:val="Normal"/>
    <w:rsid w:val="0096037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b">
    <w:name w:val="gbqfqwb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i">
    <w:name w:val="gbqfi"/>
    <w:basedOn w:val="Normal"/>
    <w:rsid w:val="00960374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wb">
    <w:name w:val="gbqfwb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wc">
    <w:name w:val="gbqfwc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if">
    <w:name w:val="gbqfif"/>
    <w:basedOn w:val="Normal"/>
    <w:rsid w:val="0096037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22222"/>
      <w:sz w:val="24"/>
      <w:szCs w:val="24"/>
    </w:rPr>
  </w:style>
  <w:style w:type="paragraph" w:customStyle="1" w:styleId="gbqfsf">
    <w:name w:val="gbqfsf"/>
    <w:basedOn w:val="Normal"/>
    <w:rsid w:val="0096037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22222"/>
      <w:sz w:val="24"/>
      <w:szCs w:val="24"/>
    </w:rPr>
  </w:style>
  <w:style w:type="paragraph" w:customStyle="1" w:styleId="gbkc">
    <w:name w:val="gb_kc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c">
    <w:name w:val="gb_lc"/>
    <w:basedOn w:val="Normal"/>
    <w:rsid w:val="00960374"/>
    <w:pPr>
      <w:shd w:val="clear" w:color="auto" w:fill="E7E7E7"/>
      <w:spacing w:before="100" w:beforeAutospacing="1" w:after="100" w:afterAutospacing="1" w:line="45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oc">
    <w:name w:val="gb_oc"/>
    <w:basedOn w:val="Normal"/>
    <w:rsid w:val="00960374"/>
    <w:pPr>
      <w:pBdr>
        <w:left w:val="single" w:sz="6" w:space="0" w:color="E3E3E3"/>
        <w:bottom w:val="single" w:sz="6" w:space="0" w:color="E3E3E3"/>
      </w:pBdr>
      <w:shd w:val="clear" w:color="auto" w:fill="EEEEEE"/>
      <w:spacing w:before="100" w:beforeAutospacing="1" w:after="100" w:afterAutospacing="1" w:line="48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pc">
    <w:name w:val="gb_pc"/>
    <w:basedOn w:val="Normal"/>
    <w:rsid w:val="0096037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qc">
    <w:name w:val="gb_qc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sc">
    <w:name w:val="gb_sc"/>
    <w:basedOn w:val="Normal"/>
    <w:rsid w:val="0096037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tc">
    <w:name w:val="gb_tc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uc">
    <w:name w:val="gb_uc"/>
    <w:basedOn w:val="Normal"/>
    <w:rsid w:val="00960374"/>
    <w:pPr>
      <w:spacing w:before="100" w:beforeAutospacing="1" w:after="100" w:afterAutospacing="1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c">
    <w:name w:val="gb_wc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c">
    <w:name w:val="gb_xc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yc">
    <w:name w:val="gb_yc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c">
    <w:name w:val="gb_zc"/>
    <w:basedOn w:val="Normal"/>
    <w:rsid w:val="00960374"/>
    <w:pPr>
      <w:spacing w:before="75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ac">
    <w:name w:val="gb_ac"/>
    <w:basedOn w:val="Normal"/>
    <w:rsid w:val="00960374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c">
    <w:name w:val="gb_bc"/>
    <w:basedOn w:val="Normal"/>
    <w:rsid w:val="00960374"/>
    <w:pPr>
      <w:pBdr>
        <w:top w:val="single" w:sz="6" w:space="0" w:color="E3E3E3"/>
      </w:pBd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c">
    <w:name w:val="gb_cc"/>
    <w:basedOn w:val="Normal"/>
    <w:rsid w:val="00960374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dc">
    <w:name w:val="gb_dc"/>
    <w:basedOn w:val="Normal"/>
    <w:rsid w:val="00960374"/>
    <w:pPr>
      <w:pBdr>
        <w:top w:val="single" w:sz="6" w:space="0" w:color="E3E3E3"/>
        <w:left w:val="single" w:sz="6" w:space="6" w:color="E3E3E3"/>
        <w:bottom w:val="single" w:sz="6" w:space="0" w:color="E3E3E3"/>
        <w:right w:val="single" w:sz="6" w:space="6" w:color="E3E3E3"/>
      </w:pBdr>
      <w:spacing w:before="75" w:after="75" w:line="405" w:lineRule="atLeast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c">
    <w:name w:val="gb_ec"/>
    <w:basedOn w:val="Normal"/>
    <w:rsid w:val="00960374"/>
    <w:pPr>
      <w:pBdr>
        <w:top w:val="single" w:sz="6" w:space="0" w:color="E3E3E3"/>
        <w:left w:val="single" w:sz="6" w:space="6" w:color="E3E3E3"/>
        <w:bottom w:val="single" w:sz="6" w:space="0" w:color="E3E3E3"/>
        <w:right w:val="single" w:sz="6" w:space="6" w:color="E3E3E3"/>
      </w:pBdr>
      <w:spacing w:before="75" w:after="75" w:line="405" w:lineRule="atLeast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c">
    <w:name w:val="gb_fc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c">
    <w:name w:val="gb_ic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jc">
    <w:name w:val="gb_jc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c">
    <w:name w:val="gb_hc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a">
    <w:name w:val="gb_ea"/>
    <w:basedOn w:val="Normal"/>
    <w:rsid w:val="00960374"/>
    <w:pPr>
      <w:spacing w:before="100" w:beforeAutospacing="1" w:after="100" w:afterAutospacing="1" w:line="450" w:lineRule="atLeast"/>
      <w:textAlignment w:val="center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gbnc">
    <w:name w:val="gb_nc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i">
    <w:name w:val="gbii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p">
    <w:name w:val="gbip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0">
    <w:name w:val="gbm"/>
    <w:basedOn w:val="Normal"/>
    <w:rsid w:val="00960374"/>
    <w:pPr>
      <w:pBdr>
        <w:top w:val="single" w:sz="6" w:space="0" w:color="BEBEBE"/>
        <w:left w:val="single" w:sz="6" w:space="0" w:color="BEBEBE"/>
        <w:bottom w:val="single" w:sz="6" w:space="0" w:color="BEBEBE"/>
        <w:right w:val="single" w:sz="6" w:space="0" w:color="BEBEBE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">
    <w:name w:val="g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s-form-title">
    <w:name w:val="ss-form-title"/>
    <w:basedOn w:val="Normal"/>
    <w:rsid w:val="00960374"/>
    <w:pPr>
      <w:spacing w:before="161" w:after="16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form-desc">
    <w:name w:val="ss-form-desc"/>
    <w:basedOn w:val="Normal"/>
    <w:rsid w:val="00960374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powered-by">
    <w:name w:val="ss-powered-by"/>
    <w:basedOn w:val="Normal"/>
    <w:rsid w:val="00960374"/>
    <w:pPr>
      <w:spacing w:before="240" w:after="48" w:line="240" w:lineRule="auto"/>
      <w:ind w:left="48" w:right="48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s-required-asterisk">
    <w:name w:val="ss-required-asterisk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43B1D"/>
      <w:sz w:val="24"/>
      <w:szCs w:val="24"/>
    </w:rPr>
  </w:style>
  <w:style w:type="paragraph" w:customStyle="1" w:styleId="form-error-arg">
    <w:name w:val="form-error-arg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ria-only-help">
    <w:name w:val="aria-only-help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ss-printable-hint">
    <w:name w:val="ss-printable-hint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-doc">
    <w:name w:val="g-doc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section">
    <w:name w:val="g-section"/>
    <w:basedOn w:val="Normal"/>
    <w:rsid w:val="0096037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tpl-nest">
    <w:name w:val="g-tpl-nest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doc-1024">
    <w:name w:val="g-doc-1024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doc-800">
    <w:name w:val="g-doc-800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">
    <w:name w:val="goog-toolbar"/>
    <w:basedOn w:val="Normal"/>
    <w:rsid w:val="00960374"/>
    <w:pPr>
      <w:pBdr>
        <w:top w:val="single" w:sz="6" w:space="6" w:color="E5E5E5"/>
        <w:bottom w:val="single" w:sz="6" w:space="3" w:color="EBEBEB"/>
      </w:pBdr>
      <w:shd w:val="clear" w:color="auto" w:fill="F5F5F5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">
    <w:name w:val="goog-toolbar-button"/>
    <w:basedOn w:val="Normal"/>
    <w:rsid w:val="00960374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60" w:after="0" w:line="360" w:lineRule="atLeast"/>
      <w:ind w:left="-15"/>
      <w:textAlignment w:val="center"/>
    </w:pPr>
    <w:rPr>
      <w:rFonts w:ascii="Times New Roman" w:eastAsia="Times New Roman" w:hAnsi="Times New Roman" w:cs="Times New Roman"/>
      <w:b/>
      <w:bCs/>
      <w:color w:val="333333"/>
      <w:sz w:val="17"/>
      <w:szCs w:val="17"/>
    </w:rPr>
  </w:style>
  <w:style w:type="paragraph" w:customStyle="1" w:styleId="goog-toolbar-menu-button">
    <w:name w:val="goog-toolbar-menu-button"/>
    <w:basedOn w:val="Normal"/>
    <w:rsid w:val="00960374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60" w:after="0" w:line="360" w:lineRule="atLeast"/>
      <w:ind w:left="-15"/>
      <w:textAlignment w:val="center"/>
    </w:pPr>
    <w:rPr>
      <w:rFonts w:ascii="Times New Roman" w:eastAsia="Times New Roman" w:hAnsi="Times New Roman" w:cs="Times New Roman"/>
      <w:b/>
      <w:bCs/>
      <w:color w:val="333333"/>
      <w:sz w:val="17"/>
      <w:szCs w:val="17"/>
    </w:rPr>
  </w:style>
  <w:style w:type="paragraph" w:customStyle="1" w:styleId="goog-toolbar-button-outer-box">
    <w:name w:val="goog-toolbar-button-outer-box"/>
    <w:basedOn w:val="Normal"/>
    <w:rsid w:val="00960374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">
    <w:name w:val="goog-toolbar-menu-button-inner-box"/>
    <w:basedOn w:val="Normal"/>
    <w:rsid w:val="0096037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outer-box">
    <w:name w:val="goog-toolbar-menu-button-outer-box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inner-box">
    <w:name w:val="goog-toolbar-button-inner-box"/>
    <w:basedOn w:val="Normal"/>
    <w:rsid w:val="0096037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hover">
    <w:name w:val="goog-toolbar-button-hover"/>
    <w:basedOn w:val="Normal"/>
    <w:rsid w:val="00960374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button-active">
    <w:name w:val="goog-toolbar-button-active"/>
    <w:basedOn w:val="Normal"/>
    <w:rsid w:val="00960374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button-checked">
    <w:name w:val="goog-toolbar-button-checked"/>
    <w:basedOn w:val="Normal"/>
    <w:rsid w:val="00960374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button-selected">
    <w:name w:val="goog-toolbar-button-selected"/>
    <w:basedOn w:val="Normal"/>
    <w:rsid w:val="00960374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menu-button-hover">
    <w:name w:val="goog-toolbar-menu-button-hover"/>
    <w:basedOn w:val="Normal"/>
    <w:rsid w:val="00960374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menu-button-open">
    <w:name w:val="goog-toolbar-menu-button-open"/>
    <w:basedOn w:val="Normal"/>
    <w:rsid w:val="00960374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menu-button-active">
    <w:name w:val="goog-toolbar-menu-button-active"/>
    <w:basedOn w:val="Normal"/>
    <w:rsid w:val="00960374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collapse-right">
    <w:name w:val="goog-toolbar-button-collapse-right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collapse-left">
    <w:name w:val="goog-toolbar-button-collapse-left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">
    <w:name w:val="goog-toolbar-menu-button-dropdown"/>
    <w:basedOn w:val="Normal"/>
    <w:rsid w:val="00960374"/>
    <w:pPr>
      <w:spacing w:before="13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separator">
    <w:name w:val="goog-toolbar-separator"/>
    <w:basedOn w:val="Normal"/>
    <w:rsid w:val="00960374"/>
    <w:pPr>
      <w:pBdr>
        <w:left w:val="single" w:sz="6" w:space="0" w:color="CCCCCC"/>
      </w:pBdr>
      <w:spacing w:after="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caption">
    <w:name w:val="goog-toolbar-menu-button-caption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lor-menu-button-indicator">
    <w:name w:val="goog-color-menu-button-indicator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oolbar-button-split-sympathy-hover">
    <w:name w:val="docs-toolbar-button-split-sympathy-hover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oolbar-split-create-button">
    <w:name w:val="docs-toolbar-split-create-button"/>
    <w:basedOn w:val="Normal"/>
    <w:rsid w:val="00960374"/>
    <w:pP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oolbar-more-toolbar">
    <w:name w:val="docs-toolbar-more-toolbar"/>
    <w:basedOn w:val="Normal"/>
    <w:rsid w:val="00960374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collapsable-toolbar">
    <w:name w:val="docs-collapsable-toolbar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collapsable-toolbar-control">
    <w:name w:val="docs-collapsable-toolbar-control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exteventtarget-iframe">
    <w:name w:val="docs-texteventtarget-iframe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">
    <w:name w:val="goog-menu"/>
    <w:basedOn w:val="Normal"/>
    <w:rsid w:val="00960374"/>
    <w:pPr>
      <w:pBdr>
        <w:top w:val="single" w:sz="6" w:space="5" w:color="CCCCCC"/>
        <w:left w:val="single" w:sz="6" w:space="0" w:color="CCCCCC"/>
        <w:bottom w:val="single" w:sz="6" w:space="5" w:color="CCCCCC"/>
        <w:right w:val="single" w:sz="6" w:space="0" w:color="CCCCCC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oog-menuitem">
    <w:name w:val="goog-menuitem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tristatemenuitem">
    <w:name w:val="goog-tristatemenuitem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filterobsmenuitem">
    <w:name w:val="goog-filterobsmenuitem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highlight">
    <w:name w:val="goog-menuitem-highlight"/>
    <w:basedOn w:val="Normal"/>
    <w:rsid w:val="00960374"/>
    <w:pPr>
      <w:pBdr>
        <w:top w:val="dotted" w:sz="6" w:space="4" w:color="EEEEEE"/>
        <w:left w:val="dotted" w:sz="2" w:space="0" w:color="EEEEEE"/>
        <w:bottom w:val="dotted" w:sz="6" w:space="4" w:color="EEEEEE"/>
        <w:right w:val="dotted" w:sz="2" w:space="0" w:color="EEEEEE"/>
      </w:pBd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hover">
    <w:name w:val="goog-menuitem-hover"/>
    <w:basedOn w:val="Normal"/>
    <w:rsid w:val="00960374"/>
    <w:pPr>
      <w:pBdr>
        <w:top w:val="dotted" w:sz="6" w:space="4" w:color="EEEEEE"/>
        <w:left w:val="dotted" w:sz="2" w:space="0" w:color="EEEEEE"/>
        <w:bottom w:val="dotted" w:sz="6" w:space="4" w:color="EEEEEE"/>
        <w:right w:val="dotted" w:sz="2" w:space="0" w:color="EEEEEE"/>
      </w:pBd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checkbox">
    <w:name w:val="goog-menuitem-checkbox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icon">
    <w:name w:val="goog-menuitem-icon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option-selected">
    <w:name w:val="goog-option-selected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accel">
    <w:name w:val="goog-menuitem-accel"/>
    <w:basedOn w:val="Normal"/>
    <w:rsid w:val="0096037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goog-menuitem-mnemonic-hint">
    <w:name w:val="goog-menuitem-mnemonic-hint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goog-menuitem-mnemonic-separator">
    <w:name w:val="goog-menuitem-mnemonic-separator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goog-menuseparator">
    <w:name w:val="goog-menuseparator"/>
    <w:basedOn w:val="Normal"/>
    <w:rsid w:val="00960374"/>
    <w:pPr>
      <w:pBdr>
        <w:top w:val="single" w:sz="6" w:space="0" w:color="EBEBEB"/>
      </w:pBd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extinput">
    <w:name w:val="jfk-textinput"/>
    <w:basedOn w:val="Normal"/>
    <w:rsid w:val="00960374"/>
    <w:pPr>
      <w:pBdr>
        <w:top w:val="single" w:sz="6" w:space="1" w:color="C0C0C0"/>
        <w:left w:val="single" w:sz="6" w:space="6" w:color="D9D9D9"/>
        <w:bottom w:val="single" w:sz="6" w:space="1" w:color="D9D9D9"/>
        <w:right w:val="single" w:sz="6" w:space="6" w:color="D9D9D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jfk-butterbar">
    <w:name w:val="jfk-butterbar"/>
    <w:basedOn w:val="Normal"/>
    <w:rsid w:val="00960374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butterbar-info">
    <w:name w:val="jfk-butterbar-info"/>
    <w:basedOn w:val="Normal"/>
    <w:rsid w:val="00960374"/>
    <w:pPr>
      <w:shd w:val="clear" w:color="auto" w:fill="F9EDB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erbar-error">
    <w:name w:val="jfk-butterbar-error"/>
    <w:basedOn w:val="Normal"/>
    <w:rsid w:val="00960374"/>
    <w:pPr>
      <w:shd w:val="clear" w:color="auto" w:fill="48484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butterbar-promo">
    <w:name w:val="jfk-butterbar-promo"/>
    <w:basedOn w:val="Normal"/>
    <w:rsid w:val="00960374"/>
    <w:pPr>
      <w:shd w:val="clear" w:color="auto" w:fill="D6E9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erbar-warning">
    <w:name w:val="jfk-butterbar-warning"/>
    <w:basedOn w:val="Normal"/>
    <w:rsid w:val="00960374"/>
    <w:pPr>
      <w:shd w:val="clear" w:color="auto" w:fill="DD4B3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butterbar-shown">
    <w:name w:val="jfk-butterbar-shown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utterbar-container">
    <w:name w:val="docs-butterbar-container"/>
    <w:basedOn w:val="Normal"/>
    <w:rsid w:val="0096037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ocs-butterbar-wrap">
    <w:name w:val="docs-butterbar-wrap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utterbar-link">
    <w:name w:val="docs-butterbar-link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  <w:u w:val="single"/>
    </w:rPr>
  </w:style>
  <w:style w:type="paragraph" w:customStyle="1" w:styleId="docs-butterbar-link-no-pad">
    <w:name w:val="docs-butterbar-link-no-pad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  <w:u w:val="single"/>
    </w:rPr>
  </w:style>
  <w:style w:type="paragraph" w:customStyle="1" w:styleId="docs-exp">
    <w:name w:val="docs-exp"/>
    <w:basedOn w:val="Normal"/>
    <w:rsid w:val="00960374"/>
    <w:pPr>
      <w:pBdr>
        <w:top w:val="single" w:sz="6" w:space="0" w:color="880000"/>
        <w:left w:val="single" w:sz="6" w:space="4" w:color="880000"/>
        <w:bottom w:val="single" w:sz="6" w:space="0" w:color="880000"/>
        <w:right w:val="single" w:sz="6" w:space="4" w:color="880000"/>
      </w:pBdr>
      <w:spacing w:before="100" w:beforeAutospacing="1" w:after="100" w:afterAutospacing="1" w:line="240" w:lineRule="auto"/>
      <w:ind w:right="120"/>
      <w:jc w:val="center"/>
    </w:pPr>
    <w:rPr>
      <w:rFonts w:ascii="Times New Roman" w:eastAsia="Times New Roman" w:hAnsi="Times New Roman" w:cs="Times New Roman"/>
      <w:color w:val="880000"/>
      <w:sz w:val="17"/>
      <w:szCs w:val="17"/>
    </w:rPr>
  </w:style>
  <w:style w:type="paragraph" w:customStyle="1" w:styleId="docs-exp-link">
    <w:name w:val="docs-exp-link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80000"/>
      <w:sz w:val="24"/>
      <w:szCs w:val="24"/>
    </w:rPr>
  </w:style>
  <w:style w:type="paragraph" w:customStyle="1" w:styleId="docs-butter">
    <w:name w:val="docs-butter"/>
    <w:basedOn w:val="Normal"/>
    <w:rsid w:val="0096037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utter-inner">
    <w:name w:val="docs-butter-inner"/>
    <w:basedOn w:val="Normal"/>
    <w:rsid w:val="00960374"/>
    <w:pPr>
      <w:spacing w:after="75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ocs-butter-info">
    <w:name w:val="docs-butter-info"/>
    <w:basedOn w:val="Normal"/>
    <w:rsid w:val="00960374"/>
    <w:pPr>
      <w:shd w:val="clear" w:color="auto" w:fill="F6BC5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docs-butter-info-link">
    <w:name w:val="docs-butter-info-link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658B5"/>
      <w:sz w:val="24"/>
      <w:szCs w:val="24"/>
    </w:rPr>
  </w:style>
  <w:style w:type="paragraph" w:customStyle="1" w:styleId="docs-butter-warning">
    <w:name w:val="docs-butter-warning"/>
    <w:basedOn w:val="Normal"/>
    <w:rsid w:val="00960374"/>
    <w:pPr>
      <w:shd w:val="clear" w:color="auto" w:fill="CC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docs-butter-warning-link">
    <w:name w:val="docs-butter-warning-link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3D9FF"/>
      <w:sz w:val="24"/>
      <w:szCs w:val="24"/>
    </w:rPr>
  </w:style>
  <w:style w:type="paragraph" w:customStyle="1" w:styleId="docs-fading-toolbar-message">
    <w:name w:val="docs-fading-toolbar-message"/>
    <w:basedOn w:val="Normal"/>
    <w:rsid w:val="00960374"/>
    <w:pPr>
      <w:pBdr>
        <w:top w:val="single" w:sz="2" w:space="0" w:color="999999"/>
        <w:left w:val="single" w:sz="2" w:space="0" w:color="999999"/>
        <w:bottom w:val="single" w:sz="6" w:space="0" w:color="999999"/>
        <w:right w:val="single" w:sz="2" w:space="0" w:color="999999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999999"/>
      <w:sz w:val="42"/>
      <w:szCs w:val="42"/>
    </w:rPr>
  </w:style>
  <w:style w:type="paragraph" w:customStyle="1" w:styleId="docs-title-outer">
    <w:name w:val="docs-title-outer"/>
    <w:basedOn w:val="Normal"/>
    <w:rsid w:val="00960374"/>
    <w:pPr>
      <w:spacing w:before="100" w:beforeAutospacing="1" w:after="100" w:afterAutospacing="1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-inner">
    <w:name w:val="docs-title-inner"/>
    <w:basedOn w:val="Normal"/>
    <w:rsid w:val="00960374"/>
    <w:pPr>
      <w:spacing w:before="30" w:after="15" w:line="240" w:lineRule="auto"/>
      <w:ind w:left="45" w:right="60"/>
    </w:pPr>
    <w:rPr>
      <w:rFonts w:ascii="Times New Roman" w:eastAsia="Times New Roman" w:hAnsi="Times New Roman" w:cs="Times New Roman"/>
      <w:color w:val="333333"/>
      <w:sz w:val="27"/>
      <w:szCs w:val="27"/>
    </w:rPr>
  </w:style>
  <w:style w:type="paragraph" w:customStyle="1" w:styleId="docs-title-untitled">
    <w:name w:val="docs-title-untitled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777777"/>
      <w:sz w:val="24"/>
      <w:szCs w:val="24"/>
    </w:rPr>
  </w:style>
  <w:style w:type="paragraph" w:customStyle="1" w:styleId="docs-title-widget">
    <w:name w:val="docs-title-widget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ack-container">
    <w:name w:val="docs-back-container"/>
    <w:basedOn w:val="Normal"/>
    <w:rsid w:val="00960374"/>
    <w:pPr>
      <w:spacing w:before="15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star-container">
    <w:name w:val="docs-star-container"/>
    <w:basedOn w:val="Normal"/>
    <w:rsid w:val="00960374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folder-container">
    <w:name w:val="docs-folder-container"/>
    <w:basedOn w:val="Normal"/>
    <w:rsid w:val="00960374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activity-indicator-container">
    <w:name w:val="docs-activity-indicator-container"/>
    <w:basedOn w:val="Normal"/>
    <w:rsid w:val="00960374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-save-label">
    <w:name w:val="docs-title-save-label"/>
    <w:basedOn w:val="Normal"/>
    <w:rsid w:val="00960374"/>
    <w:pPr>
      <w:spacing w:before="100" w:beforeAutospacing="1" w:after="100" w:afterAutospacing="1" w:line="240" w:lineRule="auto"/>
      <w:ind w:left="210"/>
      <w:textAlignment w:val="bottom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docs-debug-info">
    <w:name w:val="docs-debug-info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docs-debug-container">
    <w:name w:val="docs-debug-container"/>
    <w:basedOn w:val="Normal"/>
    <w:rsid w:val="00960374"/>
    <w:pPr>
      <w:spacing w:before="100" w:beforeAutospacing="1" w:after="100" w:afterAutospacing="1" w:line="240" w:lineRule="auto"/>
      <w:ind w:righ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bar-buttons">
    <w:name w:val="docs-titlebar-buttons"/>
    <w:basedOn w:val="Normal"/>
    <w:rsid w:val="0096037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menubar">
    <w:name w:val="docs-menubar"/>
    <w:basedOn w:val="Normal"/>
    <w:rsid w:val="00960374"/>
    <w:pPr>
      <w:spacing w:before="100" w:beforeAutospacing="1" w:after="100" w:afterAutospacing="1" w:line="240" w:lineRule="auto"/>
      <w:ind w:left="780"/>
    </w:pPr>
    <w:rPr>
      <w:rFonts w:ascii="Arial" w:eastAsia="Times New Roman" w:hAnsi="Arial" w:cs="Arial"/>
      <w:sz w:val="20"/>
      <w:szCs w:val="20"/>
    </w:rPr>
  </w:style>
  <w:style w:type="paragraph" w:customStyle="1" w:styleId="docs-gaia-disabled">
    <w:name w:val="docs-gaia-disabled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</w:rPr>
  </w:style>
  <w:style w:type="paragraph" w:customStyle="1" w:styleId="docs-hide-label">
    <w:name w:val="docs-hide-label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ocs-title-save-label-focused">
    <w:name w:val="docs-title-save-label-focused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docs-rename-dialog">
    <w:name w:val="docs-rename-dialog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edit-description-dialog">
    <w:name w:val="docs-edit-description-dialog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faux-link">
    <w:name w:val="docs-faux-link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00CC"/>
      <w:sz w:val="24"/>
      <w:szCs w:val="24"/>
      <w:u w:val="single"/>
    </w:rPr>
  </w:style>
  <w:style w:type="paragraph" w:customStyle="1" w:styleId="collections-bubble-header">
    <w:name w:val="collections-bubble-header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llections-bubble-list">
    <w:name w:val="collections-bubble-list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lections-bubble-none">
    <w:name w:val="collections-bubble-none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</w:rPr>
  </w:style>
  <w:style w:type="paragraph" w:customStyle="1" w:styleId="collections-bubble-row">
    <w:name w:val="collections-bubble-row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">
    <w:name w:val="jfk-activityindicator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-icon">
    <w:name w:val="jfk-activityindicator-icon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-circle">
    <w:name w:val="jfk-activityindicator-circle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-circle-transition">
    <w:name w:val="jfk-activityindicator-circle-transition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">
    <w:name w:val="jfk-bubble"/>
    <w:basedOn w:val="Normal"/>
    <w:rsid w:val="00960374"/>
    <w:pPr>
      <w:pBdr>
        <w:top w:val="single" w:sz="6" w:space="12" w:color="BBBBBB"/>
        <w:left w:val="single" w:sz="6" w:space="12" w:color="BBBBBB"/>
        <w:bottom w:val="single" w:sz="6" w:space="12" w:color="A8A8A8"/>
        <w:right w:val="single" w:sz="6" w:space="12" w:color="BBBBBB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closebtn">
    <w:name w:val="jfk-bubble-closebtn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">
    <w:name w:val="jfk-button"/>
    <w:basedOn w:val="Normal"/>
    <w:rsid w:val="00960374"/>
    <w:pPr>
      <w:spacing w:before="100" w:beforeAutospacing="1" w:after="100" w:afterAutospacing="1" w:line="405" w:lineRule="atLeast"/>
      <w:ind w:right="24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jfk-button-label">
    <w:name w:val="jfk-button-label"/>
    <w:basedOn w:val="Normal"/>
    <w:rsid w:val="00960374"/>
    <w:pPr>
      <w:spacing w:before="100" w:beforeAutospacing="1" w:after="100" w:afterAutospacing="1" w:line="240" w:lineRule="auto"/>
      <w:ind w:lef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narrow">
    <w:name w:val="jfk-button-narrow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collapse-left">
    <w:name w:val="jfk-button-collapse-left"/>
    <w:basedOn w:val="Normal"/>
    <w:rsid w:val="00960374"/>
    <w:pPr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collapse-right">
    <w:name w:val="jfk-button-collapse-right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standard">
    <w:name w:val="jfk-button-standard"/>
    <w:basedOn w:val="Normal"/>
    <w:rsid w:val="00960374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on-action">
    <w:name w:val="jfk-button-action"/>
    <w:basedOn w:val="Normal"/>
    <w:rsid w:val="00960374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checkbox">
    <w:name w:val="jfk-checkbox"/>
    <w:basedOn w:val="Normal"/>
    <w:rsid w:val="00960374"/>
    <w:pPr>
      <w:pBdr>
        <w:top w:val="single" w:sz="6" w:space="0" w:color="C6C6C6"/>
        <w:left w:val="single" w:sz="6" w:space="0" w:color="C6C6C6"/>
        <w:bottom w:val="single" w:sz="6" w:space="0" w:color="C6C6C6"/>
        <w:right w:val="single" w:sz="6" w:space="0" w:color="C6C6C6"/>
      </w:pBdr>
      <w:spacing w:after="0" w:line="240" w:lineRule="auto"/>
      <w:ind w:left="15" w:right="60"/>
      <w:textAlignment w:val="bottom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jfk-checkbox-undetermined">
    <w:name w:val="jfk-checkbox-undetermined"/>
    <w:basedOn w:val="Normal"/>
    <w:rsid w:val="0096037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ed">
    <w:name w:val="jfk-checkbox-checked"/>
    <w:basedOn w:val="Normal"/>
    <w:rsid w:val="0096037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hover">
    <w:name w:val="jfk-checkbox-hover"/>
    <w:basedOn w:val="Normal"/>
    <w:rsid w:val="00960374"/>
    <w:pPr>
      <w:pBdr>
        <w:top w:val="single" w:sz="6" w:space="0" w:color="B2B2B2"/>
        <w:left w:val="single" w:sz="6" w:space="0" w:color="B2B2B2"/>
        <w:bottom w:val="single" w:sz="6" w:space="0" w:color="B2B2B2"/>
        <w:right w:val="single" w:sz="6" w:space="0" w:color="B2B2B2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active">
    <w:name w:val="jfk-checkbox-active"/>
    <w:basedOn w:val="Normal"/>
    <w:rsid w:val="00960374"/>
    <w:pPr>
      <w:shd w:val="clear" w:color="auto" w:fill="EBEBE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focused">
    <w:name w:val="jfk-checkbox-focused"/>
    <w:basedOn w:val="Normal"/>
    <w:rsid w:val="00960374"/>
    <w:pPr>
      <w:pBdr>
        <w:top w:val="single" w:sz="6" w:space="0" w:color="4D90FE"/>
        <w:left w:val="single" w:sz="6" w:space="0" w:color="4D90FE"/>
        <w:bottom w:val="single" w:sz="6" w:space="0" w:color="4D90FE"/>
        <w:right w:val="single" w:sz="6" w:space="0" w:color="4D90F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mark">
    <w:name w:val="jfk-checkbox-checkmark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odalpopup">
    <w:name w:val="goog-modalpopup"/>
    <w:basedOn w:val="Normal"/>
    <w:rsid w:val="00960374"/>
    <w:pPr>
      <w:pBdr>
        <w:top w:val="single" w:sz="6" w:space="0" w:color="ACACAC"/>
        <w:left w:val="single" w:sz="6" w:space="0" w:color="ACACAC"/>
        <w:bottom w:val="single" w:sz="6" w:space="0" w:color="ACACAC"/>
        <w:right w:val="single" w:sz="6" w:space="0" w:color="ACACA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">
    <w:name w:val="modal-dialog"/>
    <w:basedOn w:val="Normal"/>
    <w:rsid w:val="00960374"/>
    <w:pPr>
      <w:pBdr>
        <w:top w:val="single" w:sz="6" w:space="0" w:color="ACACAC"/>
        <w:left w:val="single" w:sz="6" w:space="0" w:color="ACACAC"/>
        <w:bottom w:val="single" w:sz="6" w:space="0" w:color="ACACAC"/>
        <w:right w:val="single" w:sz="6" w:space="0" w:color="ACACA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oog-modalpopup-bg">
    <w:name w:val="goog-modalpopup-bg"/>
    <w:basedOn w:val="Normal"/>
    <w:rsid w:val="0096037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bg">
    <w:name w:val="modal-dialog-bg"/>
    <w:basedOn w:val="Normal"/>
    <w:rsid w:val="0096037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title">
    <w:name w:val="modal-dialog-title"/>
    <w:basedOn w:val="Normal"/>
    <w:rsid w:val="00960374"/>
    <w:pPr>
      <w:shd w:val="clear" w:color="auto" w:fill="FFFFFF"/>
      <w:spacing w:after="240" w:line="360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odal-dialog-title-close">
    <w:name w:val="modal-dialog-title-close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content">
    <w:name w:val="modal-dialog-content"/>
    <w:basedOn w:val="Normal"/>
    <w:rsid w:val="00960374"/>
    <w:pPr>
      <w:shd w:val="clear" w:color="auto" w:fill="FFFFFF"/>
      <w:spacing w:before="100" w:beforeAutospacing="1" w:after="100" w:afterAutospacing="1" w:line="336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buttons">
    <w:name w:val="modal-dialog-buttons"/>
    <w:basedOn w:val="Normal"/>
    <w:rsid w:val="00960374"/>
    <w:pPr>
      <w:spacing w:before="24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lert">
    <w:name w:val="jfk-alert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onfirm">
    <w:name w:val="jfk-confirm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prompt">
    <w:name w:val="jfk-prompt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">
    <w:name w:val="goog-flat-menu-button"/>
    <w:basedOn w:val="Normal"/>
    <w:rsid w:val="00960374"/>
    <w:pPr>
      <w:pBdr>
        <w:top w:val="single" w:sz="6" w:space="0" w:color="DCDCDC"/>
        <w:left w:val="single" w:sz="6" w:space="5" w:color="DCDCDC"/>
        <w:bottom w:val="single" w:sz="6" w:space="0" w:color="DCDCDC"/>
        <w:right w:val="single" w:sz="6" w:space="14" w:color="DCDCDC"/>
      </w:pBdr>
      <w:shd w:val="clear" w:color="auto" w:fill="F5F5F5"/>
      <w:spacing w:after="0" w:line="405" w:lineRule="atLeast"/>
      <w:ind w:left="30" w:right="30"/>
      <w:jc w:val="center"/>
    </w:pPr>
    <w:rPr>
      <w:rFonts w:ascii="Times New Roman" w:eastAsia="Times New Roman" w:hAnsi="Times New Roman" w:cs="Times New Roman"/>
      <w:b/>
      <w:bCs/>
      <w:color w:val="333333"/>
      <w:sz w:val="17"/>
      <w:szCs w:val="17"/>
    </w:rPr>
  </w:style>
  <w:style w:type="paragraph" w:customStyle="1" w:styleId="goog-flat-menu-button-disabled">
    <w:name w:val="goog-flat-menu-button-disabled"/>
    <w:basedOn w:val="Normal"/>
    <w:rsid w:val="0096037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8B8B8"/>
      <w:sz w:val="24"/>
      <w:szCs w:val="24"/>
    </w:rPr>
  </w:style>
  <w:style w:type="paragraph" w:customStyle="1" w:styleId="goog-flat-menu-button-caption">
    <w:name w:val="goog-flat-menu-button-caption"/>
    <w:basedOn w:val="Normal"/>
    <w:rsid w:val="0096037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dropdown">
    <w:name w:val="goog-flat-menu-button-dropdown"/>
    <w:basedOn w:val="Normal"/>
    <w:rsid w:val="00960374"/>
    <w:pPr>
      <w:pBdr>
        <w:top w:val="single" w:sz="24" w:space="0" w:color="auto"/>
        <w:left w:val="single" w:sz="24" w:space="0" w:color="auto"/>
        <w:bottom w:val="single" w:sz="2" w:space="0" w:color="auto"/>
        <w:right w:val="single" w:sz="2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collapse-left">
    <w:name w:val="goog-flat-menu-button-collapse-left"/>
    <w:basedOn w:val="Normal"/>
    <w:rsid w:val="00960374"/>
    <w:pPr>
      <w:spacing w:before="100" w:beforeAutospacing="1" w:after="100" w:afterAutospacing="1" w:line="240" w:lineRule="auto"/>
      <w:ind w:left="-15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collapse-right">
    <w:name w:val="goog-flat-menu-button-collapse-right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submenu-arrow">
    <w:name w:val="goog-submenu-arrow"/>
    <w:basedOn w:val="Normal"/>
    <w:rsid w:val="0096037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radiobutton">
    <w:name w:val="jfk-radiobutton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radio">
    <w:name w:val="jfk-radiobutton-radio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star">
    <w:name w:val="jfk-star"/>
    <w:basedOn w:val="Normal"/>
    <w:rsid w:val="0096037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">
    <w:name w:val="jfk-tooltip"/>
    <w:basedOn w:val="Normal"/>
    <w:rsid w:val="00960374"/>
    <w:pPr>
      <w:pBdr>
        <w:top w:val="single" w:sz="6" w:space="5" w:color="FFFFFF"/>
        <w:left w:val="single" w:sz="6" w:space="7" w:color="FFFFFF"/>
        <w:bottom w:val="single" w:sz="6" w:space="5" w:color="FFFFFF"/>
        <w:right w:val="single" w:sz="6" w:space="7" w:color="FFFFFF"/>
      </w:pBdr>
      <w:shd w:val="clear" w:color="auto" w:fill="2A2A2A"/>
      <w:wordWrap w:val="0"/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b/>
      <w:bCs/>
      <w:color w:val="FFFFFF"/>
      <w:sz w:val="17"/>
      <w:szCs w:val="17"/>
    </w:rPr>
  </w:style>
  <w:style w:type="paragraph" w:customStyle="1" w:styleId="jfk-tooltip-data">
    <w:name w:val="jfk-tooltip-data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apps-share-sprite">
    <w:name w:val="apps-share-sprite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contrast">
    <w:name w:val="jfk-button-contrast"/>
    <w:basedOn w:val="Normal"/>
    <w:rsid w:val="00960374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on-default">
    <w:name w:val="jfk-button-default"/>
    <w:basedOn w:val="Normal"/>
    <w:rsid w:val="00960374"/>
    <w:pPr>
      <w:pBdr>
        <w:top w:val="single" w:sz="6" w:space="0" w:color="29691D"/>
        <w:left w:val="single" w:sz="6" w:space="0" w:color="29691D"/>
        <w:bottom w:val="single" w:sz="6" w:space="0" w:color="29691D"/>
        <w:right w:val="single" w:sz="6" w:space="0" w:color="29691D"/>
      </w:pBdr>
      <w:shd w:val="clear" w:color="auto" w:fill="3D94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button-primary">
    <w:name w:val="jfk-button-primary"/>
    <w:basedOn w:val="Normal"/>
    <w:rsid w:val="00960374"/>
    <w:pPr>
      <w:shd w:val="clear" w:color="auto" w:fill="D1483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aps/>
      <w:color w:val="FFFFFF"/>
      <w:sz w:val="24"/>
      <w:szCs w:val="24"/>
    </w:rPr>
  </w:style>
  <w:style w:type="paragraph" w:customStyle="1" w:styleId="jfk-slidetoggle">
    <w:name w:val="jfk-slidetoggle"/>
    <w:basedOn w:val="Normal"/>
    <w:rsid w:val="00960374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5F5F5"/>
      <w:spacing w:before="100" w:beforeAutospacing="1" w:after="100" w:afterAutospacing="1" w:line="405" w:lineRule="atLeast"/>
      <w:ind w:right="240"/>
    </w:pPr>
    <w:rPr>
      <w:rFonts w:ascii="Times New Roman" w:eastAsia="Times New Roman" w:hAnsi="Times New Roman" w:cs="Times New Roman"/>
      <w:b/>
      <w:bCs/>
      <w:color w:val="666666"/>
      <w:sz w:val="24"/>
      <w:szCs w:val="24"/>
    </w:rPr>
  </w:style>
  <w:style w:type="paragraph" w:customStyle="1" w:styleId="jfk-slidetoggle-on">
    <w:name w:val="jfk-slidetoggle-on"/>
    <w:basedOn w:val="Normal"/>
    <w:rsid w:val="00960374"/>
    <w:pPr>
      <w:shd w:val="clear" w:color="auto" w:fill="398B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color w:val="FFFFFF"/>
      <w:sz w:val="24"/>
      <w:szCs w:val="24"/>
    </w:rPr>
  </w:style>
  <w:style w:type="paragraph" w:customStyle="1" w:styleId="jfk-slidetoggle-off">
    <w:name w:val="jfk-slidetoggle-off"/>
    <w:basedOn w:val="Normal"/>
    <w:rsid w:val="0096037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jfk-slidetoggle-thumb">
    <w:name w:val="jfk-slidetoggle-thumb"/>
    <w:basedOn w:val="Normal"/>
    <w:rsid w:val="00960374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5F5F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jfk-button-flat">
    <w:name w:val="jfk-button-flat"/>
    <w:basedOn w:val="Normal"/>
    <w:rsid w:val="00960374"/>
    <w:pPr>
      <w:spacing w:before="100" w:beforeAutospacing="1" w:after="100" w:afterAutospacing="1" w:line="315" w:lineRule="atLeast"/>
      <w:ind w:right="1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jfk-button-mini">
    <w:name w:val="jfk-button-mini"/>
    <w:basedOn w:val="Normal"/>
    <w:rsid w:val="00960374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255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sharing-aria-region">
    <w:name w:val="sharing-aria-region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bar-container">
    <w:name w:val="share-butterbar-container"/>
    <w:basedOn w:val="Normal"/>
    <w:rsid w:val="0096037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hare-butter-icon">
    <w:name w:val="share-butter-icon"/>
    <w:basedOn w:val="Normal"/>
    <w:rsid w:val="00960374"/>
    <w:pPr>
      <w:spacing w:before="15" w:after="15" w:line="240" w:lineRule="auto"/>
      <w:ind w:right="1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-message">
    <w:name w:val="share-butter-message"/>
    <w:basedOn w:val="Normal"/>
    <w:rsid w:val="00960374"/>
    <w:pPr>
      <w:spacing w:before="100" w:beforeAutospacing="1" w:after="100" w:afterAutospacing="1" w:line="31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-link">
    <w:name w:val="share-butter-link"/>
    <w:basedOn w:val="Normal"/>
    <w:rsid w:val="00960374"/>
    <w:pPr>
      <w:spacing w:before="100" w:beforeAutospacing="1" w:after="100" w:afterAutospacing="1" w:line="31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content-iframe">
    <w:name w:val="share-client-content-iframe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error-dialog">
    <w:name w:val="share-client-error-dialog"/>
    <w:basedOn w:val="Normal"/>
    <w:rsid w:val="0096037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share-client-loading-contents">
    <w:name w:val="share-client-loading-contents"/>
    <w:basedOn w:val="Normal"/>
    <w:rsid w:val="0096037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spinner">
    <w:name w:val="share-client-spinner"/>
    <w:basedOn w:val="Normal"/>
    <w:rsid w:val="00960374"/>
    <w:pPr>
      <w:spacing w:before="6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line-share-ui-status">
    <w:name w:val="inline-share-ui-status"/>
    <w:basedOn w:val="Normal"/>
    <w:rsid w:val="00960374"/>
    <w:pPr>
      <w:shd w:val="clear" w:color="auto" w:fill="F1F4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inline-share-ui-overlay">
    <w:name w:val="inline-share-ui-overlay"/>
    <w:basedOn w:val="Normal"/>
    <w:rsid w:val="0096037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panel-dialog-share">
    <w:name w:val="share-client-panel-dialog-share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loading-dialog">
    <w:name w:val="share-client-loading-dialog"/>
    <w:basedOn w:val="Normal"/>
    <w:rsid w:val="0096037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cb-button-icon">
    <w:name w:val="scb-button-icon"/>
    <w:basedOn w:val="Normal"/>
    <w:rsid w:val="00960374"/>
    <w:pPr>
      <w:spacing w:after="0" w:line="240" w:lineRule="auto"/>
      <w:ind w:left="-75"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tooltip-contents">
    <w:name w:val="scb-tooltip-contents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</w:style>
  <w:style w:type="paragraph" w:customStyle="1" w:styleId="scb-tooltip-title">
    <w:name w:val="scb-tooltip-title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scb-tooltip-text">
    <w:name w:val="scb-tooltip-text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tooltip-icon-container">
    <w:name w:val="scb-tooltip-icon-container"/>
    <w:basedOn w:val="Normal"/>
    <w:rsid w:val="0096037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tooltip-separator">
    <w:name w:val="scb-tooltip-separator"/>
    <w:basedOn w:val="Normal"/>
    <w:rsid w:val="00960374"/>
    <w:pPr>
      <w:pBdr>
        <w:top w:val="single" w:sz="6" w:space="0" w:color="555555"/>
      </w:pBd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ublic-icon-white">
    <w:name w:val="scb-public-icon-white"/>
    <w:basedOn w:val="Normal"/>
    <w:rsid w:val="0096037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ublic-icon-black">
    <w:name w:val="scb-public-icon-black"/>
    <w:basedOn w:val="Normal"/>
    <w:rsid w:val="0096037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unlisted-icon-white">
    <w:name w:val="scb-unlisted-icon-white"/>
    <w:basedOn w:val="Normal"/>
    <w:rsid w:val="0096037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unlisted-icon-black">
    <w:name w:val="scb-unlisted-icon-black"/>
    <w:basedOn w:val="Normal"/>
    <w:rsid w:val="0096037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public-icon-white">
    <w:name w:val="scb-domain-public-icon-white"/>
    <w:basedOn w:val="Normal"/>
    <w:rsid w:val="0096037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public-icon-black">
    <w:name w:val="scb-domain-public-icon-black"/>
    <w:basedOn w:val="Normal"/>
    <w:rsid w:val="0096037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unlisted-icon-white">
    <w:name w:val="scb-domain-unlisted-icon-white"/>
    <w:basedOn w:val="Normal"/>
    <w:rsid w:val="0096037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unlisted-icon-black">
    <w:name w:val="scb-domain-unlisted-icon-black"/>
    <w:basedOn w:val="Normal"/>
    <w:rsid w:val="0096037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ly-shared-icon-white">
    <w:name w:val="scb-privately-shared-icon-white"/>
    <w:basedOn w:val="Normal"/>
    <w:rsid w:val="0096037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ly-shared-icon-black">
    <w:name w:val="scb-privately-shared-icon-black"/>
    <w:basedOn w:val="Normal"/>
    <w:rsid w:val="0096037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-icon-white">
    <w:name w:val="scb-private-icon-white"/>
    <w:basedOn w:val="Normal"/>
    <w:rsid w:val="0096037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-icon-black">
    <w:name w:val="scb-private-icon-black"/>
    <w:basedOn w:val="Normal"/>
    <w:rsid w:val="0096037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shoutout-promo">
    <w:name w:val="share-client-shoutout-promo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shoutout-promo-title">
    <w:name w:val="share-client-shoutout-promo-title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share-client-shoutout-promo-warning">
    <w:name w:val="share-client-shoutout-promo-warning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7"/>
      <w:szCs w:val="17"/>
    </w:rPr>
  </w:style>
  <w:style w:type="paragraph" w:customStyle="1" w:styleId="share-client-shoutout-icon">
    <w:name w:val="share-client-shoutout-icon"/>
    <w:basedOn w:val="Normal"/>
    <w:rsid w:val="00960374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">
    <w:name w:val="docs-icon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-legacy">
    <w:name w:val="docs-icon-img-legacy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-container">
    <w:name w:val="docs-icon-img-container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drive-large-wrapper">
    <w:name w:val="docs-icon-drive-large-wrapper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lebar-coldstart-email-container">
    <w:name w:val="googlebar-coldstart-email-container"/>
    <w:basedOn w:val="Normal"/>
    <w:rsid w:val="0096037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lebar-coldstart-email">
    <w:name w:val="googlebar-coldstart-email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17"/>
      <w:szCs w:val="17"/>
    </w:rPr>
  </w:style>
  <w:style w:type="paragraph" w:customStyle="1" w:styleId="ss-charts-container">
    <w:name w:val="ss-charts-container"/>
    <w:basedOn w:val="Normal"/>
    <w:rsid w:val="00960374"/>
    <w:pPr>
      <w:spacing w:after="720" w:line="240" w:lineRule="auto"/>
      <w:ind w:left="1080" w:right="1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statistics">
    <w:name w:val="ss-statistics"/>
    <w:basedOn w:val="Normal"/>
    <w:rsid w:val="00960374"/>
    <w:pPr>
      <w:spacing w:after="720" w:line="240" w:lineRule="auto"/>
      <w:ind w:left="1080" w:right="1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response-count-container">
    <w:name w:val="ss-response-count-container"/>
    <w:basedOn w:val="Normal"/>
    <w:rsid w:val="00960374"/>
    <w:pPr>
      <w:spacing w:before="192" w:after="19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chart-container">
    <w:name w:val="ss-chart-container"/>
    <w:basedOn w:val="Normal"/>
    <w:rsid w:val="00960374"/>
    <w:pPr>
      <w:spacing w:before="100" w:beforeAutospacing="1" w:after="720" w:line="240" w:lineRule="auto"/>
      <w:ind w:right="1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response-value-table">
    <w:name w:val="ss-response-value-table"/>
    <w:basedOn w:val="Normal"/>
    <w:rsid w:val="00960374"/>
    <w:pPr>
      <w:spacing w:before="100" w:beforeAutospacing="1" w:after="7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total-num-responses">
    <w:name w:val="ss-total-num-responses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77"/>
      <w:szCs w:val="77"/>
    </w:rPr>
  </w:style>
  <w:style w:type="paragraph" w:customStyle="1" w:styleId="ss-table-label">
    <w:name w:val="ss-table-label"/>
    <w:basedOn w:val="Normal"/>
    <w:rsid w:val="0096037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s-table-number">
    <w:name w:val="ss-table-number"/>
    <w:basedOn w:val="Normal"/>
    <w:rsid w:val="0096037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ss-table-percentage">
    <w:name w:val="ss-table-percentage"/>
    <w:basedOn w:val="Normal"/>
    <w:rsid w:val="0096037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s-text-answer-container">
    <w:name w:val="ss-text-answer-container"/>
    <w:basedOn w:val="Normal"/>
    <w:rsid w:val="00960374"/>
    <w:pPr>
      <w:shd w:val="clear" w:color="auto" w:fill="E7E7E7"/>
      <w:spacing w:before="15" w:after="100" w:afterAutospacing="1" w:line="408" w:lineRule="auto"/>
      <w:ind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text-answer-group">
    <w:name w:val="ss-text-answer-group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indiv-chart-title">
    <w:name w:val="ss-indiv-chart-title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s-stem">
    <w:name w:val="ss-stem"/>
    <w:basedOn w:val="Normal"/>
    <w:rsid w:val="00960374"/>
    <w:pPr>
      <w:pBdr>
        <w:right w:val="single" w:sz="12" w:space="6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s-leaves">
    <w:name w:val="ss-leaves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leaf">
    <w:name w:val="ss-leaf"/>
    <w:basedOn w:val="Normal"/>
    <w:rsid w:val="00960374"/>
    <w:pPr>
      <w:shd w:val="clear" w:color="auto" w:fill="FFEFD5"/>
      <w:spacing w:before="30" w:after="3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a">
    <w:name w:val="gb_xa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0a">
    <w:name w:val="gb_0a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b">
    <w:name w:val="gb_fb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yb">
    <w:name w:val="gb_yb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jb">
    <w:name w:val="gb_jb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b">
    <w:name w:val="gb_bb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c">
    <w:name w:val="gb_mc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na">
    <w:name w:val="gb_na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a">
    <w:name w:val="gsfe_a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b">
    <w:name w:val="gsfe_b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">
    <w:name w:val="g-unit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">
    <w:name w:val="g-first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">
    <w:name w:val="docs-icon-img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content">
    <w:name w:val="goog-menuitem-content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imageless-button-content">
    <w:name w:val="goog-imageless-button-content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ustom-button-inner-box">
    <w:name w:val="goog-custom-button-inner-box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-button-dropdown">
    <w:name w:val="goog-menu-button-dropdown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">
    <w:name w:val="goog-control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hover">
    <w:name w:val="goog-control-hover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open">
    <w:name w:val="goog-control-open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disabled">
    <w:name w:val="goog-control-disabled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-save-label-disabled">
    <w:name w:val="docs-title-save-label-disabled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userinput">
    <w:name w:val="modal-dialog-userinput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label">
    <w:name w:val="goog-menuitem-label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">
    <w:name w:val="jfk-bubble-arrowimplbefore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">
    <w:name w:val="jfk-bubble-arrowimplafter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img">
    <w:name w:val="jfk-button-img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buttonset-action">
    <w:name w:val="goog-buttonset-action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buttonset-actiondisabled">
    <w:name w:val="goog-buttonset-action[disabled]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img">
    <w:name w:val="goog-flat-menu-button-img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label">
    <w:name w:val="jfk-radiobutton-label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">
    <w:name w:val="jfk-tooltip-arrowimplbefore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">
    <w:name w:val="jfk-tooltip-arrowimplafter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dialog-hidden-title">
    <w:name w:val="share-client-dialog-hidden-title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">
    <w:name w:val="docs-title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b">
    <w:name w:val="gb_mb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x">
    <w:name w:val="gbxx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la1">
    <w:name w:val="gb_la1"/>
    <w:basedOn w:val="Normal"/>
    <w:rsid w:val="00960374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ma1">
    <w:name w:val="gb_ma1"/>
    <w:basedOn w:val="Normal"/>
    <w:rsid w:val="00960374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j1">
    <w:name w:val="gb_j1"/>
    <w:basedOn w:val="Normal"/>
    <w:rsid w:val="00960374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zb1">
    <w:name w:val="gb_zb1"/>
    <w:basedOn w:val="Normal"/>
    <w:rsid w:val="00960374"/>
    <w:pPr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zb2">
    <w:name w:val="gb_zb2"/>
    <w:basedOn w:val="Normal"/>
    <w:rsid w:val="00960374"/>
    <w:pPr>
      <w:shd w:val="clear" w:color="auto" w:fill="FFFFFF"/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zb3">
    <w:name w:val="gb_zb3"/>
    <w:basedOn w:val="Normal"/>
    <w:rsid w:val="00960374"/>
    <w:pPr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zb4">
    <w:name w:val="gb_zb4"/>
    <w:basedOn w:val="Normal"/>
    <w:rsid w:val="00960374"/>
    <w:pPr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ma2">
    <w:name w:val="gb_ma2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la2">
    <w:name w:val="gb_la2"/>
    <w:basedOn w:val="Normal"/>
    <w:rsid w:val="00960374"/>
    <w:pP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l1">
    <w:name w:val="gb_l1"/>
    <w:basedOn w:val="Normal"/>
    <w:rsid w:val="0096037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i1">
    <w:name w:val="gb_i1"/>
    <w:basedOn w:val="Normal"/>
    <w:rsid w:val="00960374"/>
    <w:pPr>
      <w:shd w:val="clear" w:color="auto" w:fill="F5F5F5"/>
      <w:spacing w:before="100" w:beforeAutospacing="1" w:after="100" w:afterAutospacing="1" w:line="360" w:lineRule="atLeast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2">
    <w:name w:val="gb_i2"/>
    <w:basedOn w:val="Normal"/>
    <w:rsid w:val="00960374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i3">
    <w:name w:val="gb_i3"/>
    <w:basedOn w:val="Normal"/>
    <w:rsid w:val="00960374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f1">
    <w:name w:val="gb_f1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2">
    <w:name w:val="gb_f2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3">
    <w:name w:val="gb_f3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4">
    <w:name w:val="gb_f4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5">
    <w:name w:val="gb_f5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6">
    <w:name w:val="gb_f6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7">
    <w:name w:val="gb_f7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8">
    <w:name w:val="gb_f8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9">
    <w:name w:val="gb_f9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0">
    <w:name w:val="gb_f10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1">
    <w:name w:val="gb_f11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2">
    <w:name w:val="gb_f12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3">
    <w:name w:val="gb_f13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4">
    <w:name w:val="gb_f14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5">
    <w:name w:val="gb_f15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6">
    <w:name w:val="gb_f16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7">
    <w:name w:val="gb_f17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v1">
    <w:name w:val="gb_v1"/>
    <w:basedOn w:val="Normal"/>
    <w:rsid w:val="00960374"/>
    <w:pPr>
      <w:spacing w:before="100" w:beforeAutospacing="1" w:after="100" w:afterAutospacing="1" w:line="270" w:lineRule="atLeast"/>
      <w:ind w:right="1200"/>
      <w:textAlignment w:val="top"/>
    </w:pPr>
    <w:rPr>
      <w:rFonts w:ascii="Arial" w:eastAsia="Times New Roman" w:hAnsi="Arial" w:cs="Arial"/>
      <w:color w:val="262626"/>
      <w:sz w:val="20"/>
      <w:szCs w:val="20"/>
    </w:rPr>
  </w:style>
  <w:style w:type="paragraph" w:customStyle="1" w:styleId="gbf18">
    <w:name w:val="gb_f18"/>
    <w:basedOn w:val="Normal"/>
    <w:rsid w:val="0096037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1">
    <w:name w:val="gb_w1"/>
    <w:basedOn w:val="Normal"/>
    <w:rsid w:val="00960374"/>
    <w:pPr>
      <w:spacing w:before="100" w:beforeAutospacing="1" w:after="100" w:afterAutospacing="1" w:line="36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gbj2">
    <w:name w:val="gb_j2"/>
    <w:basedOn w:val="Normal"/>
    <w:rsid w:val="00960374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i4">
    <w:name w:val="gb_i4"/>
    <w:basedOn w:val="Normal"/>
    <w:rsid w:val="00960374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v2">
    <w:name w:val="gb_v2"/>
    <w:basedOn w:val="Normal"/>
    <w:rsid w:val="00960374"/>
    <w:pPr>
      <w:spacing w:before="100" w:beforeAutospacing="1" w:after="100" w:afterAutospacing="1" w:line="270" w:lineRule="atLeast"/>
      <w:ind w:right="1200"/>
      <w:textAlignment w:val="center"/>
    </w:pPr>
    <w:rPr>
      <w:rFonts w:ascii="Arial" w:eastAsia="Times New Roman" w:hAnsi="Arial" w:cs="Arial"/>
      <w:color w:val="262626"/>
      <w:sz w:val="20"/>
      <w:szCs w:val="20"/>
    </w:rPr>
  </w:style>
  <w:style w:type="paragraph" w:customStyle="1" w:styleId="gbi5">
    <w:name w:val="gb_i5"/>
    <w:basedOn w:val="Normal"/>
    <w:rsid w:val="00960374"/>
    <w:pPr>
      <w:shd w:val="clear" w:color="auto" w:fill="F5F5F5"/>
      <w:spacing w:after="100" w:afterAutospacing="1" w:line="6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a1">
    <w:name w:val="gb_ca1"/>
    <w:basedOn w:val="Normal"/>
    <w:rsid w:val="00960374"/>
    <w:pPr>
      <w:spacing w:before="90" w:after="0" w:line="390" w:lineRule="atLeast"/>
      <w:ind w:left="15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a1">
    <w:name w:val="gb_ea1"/>
    <w:basedOn w:val="Normal"/>
    <w:rsid w:val="00960374"/>
    <w:pPr>
      <w:spacing w:before="100" w:beforeAutospacing="1" w:after="100" w:afterAutospacing="1" w:line="390" w:lineRule="atLeast"/>
      <w:textAlignment w:val="center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gbfa1">
    <w:name w:val="gb_fa1"/>
    <w:basedOn w:val="Normal"/>
    <w:rsid w:val="00960374"/>
    <w:pPr>
      <w:spacing w:before="100" w:beforeAutospacing="1" w:after="100" w:afterAutospacing="1" w:line="240" w:lineRule="auto"/>
      <w:ind w:lef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a2">
    <w:name w:val="gb_fa2"/>
    <w:basedOn w:val="Normal"/>
    <w:rsid w:val="00960374"/>
    <w:pPr>
      <w:spacing w:before="100" w:beforeAutospacing="1" w:after="100" w:afterAutospacing="1" w:line="240" w:lineRule="auto"/>
      <w:ind w:lef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a2">
    <w:name w:val="gb_ca2"/>
    <w:basedOn w:val="Normal"/>
    <w:rsid w:val="00960374"/>
    <w:pPr>
      <w:spacing w:before="90" w:after="0" w:line="450" w:lineRule="atLeast"/>
      <w:ind w:left="150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ca3">
    <w:name w:val="gb_ca3"/>
    <w:basedOn w:val="Normal"/>
    <w:rsid w:val="00960374"/>
    <w:pPr>
      <w:spacing w:before="90" w:after="0" w:line="450" w:lineRule="atLeast"/>
      <w:ind w:left="150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11">
    <w:name w:val="gb_11"/>
    <w:basedOn w:val="Normal"/>
    <w:rsid w:val="00960374"/>
    <w:pPr>
      <w:pBdr>
        <w:top w:val="single" w:sz="6" w:space="0" w:color="3079ED"/>
        <w:left w:val="single" w:sz="6" w:space="9" w:color="3079ED"/>
        <w:bottom w:val="single" w:sz="6" w:space="0" w:color="3079ED"/>
        <w:right w:val="single" w:sz="6" w:space="9" w:color="3079ED"/>
      </w:pBdr>
      <w:shd w:val="clear" w:color="auto" w:fill="4D90FE"/>
      <w:spacing w:before="150" w:after="0" w:line="42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12">
    <w:name w:val="gb_12"/>
    <w:basedOn w:val="Normal"/>
    <w:rsid w:val="00960374"/>
    <w:pPr>
      <w:pBdr>
        <w:top w:val="single" w:sz="6" w:space="0" w:color="2F5BB7"/>
        <w:left w:val="single" w:sz="6" w:space="9" w:color="2F5BB7"/>
        <w:bottom w:val="single" w:sz="6" w:space="0" w:color="2F5BB7"/>
        <w:right w:val="single" w:sz="6" w:space="9" w:color="2F5BB7"/>
      </w:pBdr>
      <w:shd w:val="clear" w:color="auto" w:fill="357AE8"/>
      <w:spacing w:before="150" w:after="0" w:line="42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13">
    <w:name w:val="gb_13"/>
    <w:basedOn w:val="Normal"/>
    <w:rsid w:val="00960374"/>
    <w:pPr>
      <w:pBdr>
        <w:top w:val="single" w:sz="6" w:space="0" w:color="C6C6C6"/>
        <w:left w:val="single" w:sz="6" w:space="9" w:color="C6C6C6"/>
        <w:bottom w:val="single" w:sz="6" w:space="0" w:color="C6C6C6"/>
        <w:right w:val="single" w:sz="6" w:space="9" w:color="C6C6C6"/>
      </w:pBdr>
      <w:shd w:val="clear" w:color="auto" w:fill="F8F8F8"/>
      <w:spacing w:after="0" w:line="420" w:lineRule="atLeast"/>
      <w:ind w:left="300"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a1">
    <w:name w:val="gb_xa1"/>
    <w:basedOn w:val="Normal"/>
    <w:rsid w:val="0096037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3">
    <w:name w:val="gb_la3"/>
    <w:basedOn w:val="Normal"/>
    <w:rsid w:val="00960374"/>
    <w:pPr>
      <w:pBdr>
        <w:top w:val="dashed" w:sz="2" w:space="0" w:color="auto"/>
        <w:left w:val="dashed" w:sz="48" w:space="0" w:color="auto"/>
        <w:bottom w:val="single" w:sz="48" w:space="0" w:color="FEF9DB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ha1">
    <w:name w:val="gb_ha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la4">
    <w:name w:val="gb_la4"/>
    <w:basedOn w:val="Normal"/>
    <w:rsid w:val="00960374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  <w:u w:val="single"/>
    </w:rPr>
  </w:style>
  <w:style w:type="paragraph" w:customStyle="1" w:styleId="gbra1">
    <w:name w:val="gb_ra1"/>
    <w:basedOn w:val="Normal"/>
    <w:rsid w:val="00960374"/>
    <w:pPr>
      <w:spacing w:before="100" w:beforeAutospacing="1" w:after="100" w:afterAutospacing="1" w:line="240" w:lineRule="auto"/>
      <w:ind w:right="-228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1">
    <w:name w:val="gb_e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2">
    <w:name w:val="gb_e2"/>
    <w:basedOn w:val="Normal"/>
    <w:rsid w:val="00960374"/>
    <w:pPr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3">
    <w:name w:val="gb_e3"/>
    <w:basedOn w:val="Normal"/>
    <w:rsid w:val="00960374"/>
    <w:pPr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0a1">
    <w:name w:val="gb_0a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gbf19">
    <w:name w:val="gb_f19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5">
    <w:name w:val="gb_la5"/>
    <w:basedOn w:val="Normal"/>
    <w:rsid w:val="00960374"/>
    <w:pPr>
      <w:pBdr>
        <w:top w:val="dashed" w:sz="2" w:space="0" w:color="auto"/>
        <w:left w:val="dashed" w:sz="48" w:space="0" w:color="auto"/>
        <w:bottom w:val="single" w:sz="48" w:space="0" w:color="E5E5E5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3a1">
    <w:name w:val="gb_3a1"/>
    <w:basedOn w:val="Normal"/>
    <w:rsid w:val="00960374"/>
    <w:pPr>
      <w:shd w:val="clear" w:color="auto" w:fill="CB4437"/>
      <w:spacing w:before="100" w:beforeAutospacing="1" w:after="100" w:afterAutospacing="1" w:line="240" w:lineRule="atLeast"/>
      <w:jc w:val="center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gb3a2">
    <w:name w:val="gb_3a2"/>
    <w:basedOn w:val="Normal"/>
    <w:rsid w:val="00960374"/>
    <w:pPr>
      <w:shd w:val="clear" w:color="auto" w:fill="CB4437"/>
      <w:spacing w:before="100" w:beforeAutospacing="1" w:after="100" w:afterAutospacing="1" w:line="240" w:lineRule="atLeast"/>
      <w:jc w:val="center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gb9a1">
    <w:name w:val="gb_9a1"/>
    <w:basedOn w:val="Normal"/>
    <w:rsid w:val="00960374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75" w:after="75" w:line="300" w:lineRule="atLeast"/>
      <w:ind w:left="75" w:right="75"/>
      <w:jc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gbfb1">
    <w:name w:val="gb_fb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j3">
    <w:name w:val="gb_j3"/>
    <w:basedOn w:val="Normal"/>
    <w:rsid w:val="00960374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pb1">
    <w:name w:val="gb_pb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b1">
    <w:name w:val="gb_qb1"/>
    <w:basedOn w:val="Normal"/>
    <w:rsid w:val="00960374"/>
    <w:pPr>
      <w:spacing w:after="240" w:line="30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brb1">
    <w:name w:val="gb_rb1"/>
    <w:basedOn w:val="Normal"/>
    <w:rsid w:val="00960374"/>
    <w:pPr>
      <w:spacing w:after="75" w:line="255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bmb1">
    <w:name w:val="gb_mb1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14">
    <w:name w:val="gb_14"/>
    <w:basedOn w:val="Normal"/>
    <w:rsid w:val="00960374"/>
    <w:pPr>
      <w:pBdr>
        <w:top w:val="single" w:sz="6" w:space="0" w:color="3079ED"/>
        <w:left w:val="single" w:sz="6" w:space="9" w:color="3079ED"/>
        <w:bottom w:val="single" w:sz="6" w:space="0" w:color="3079ED"/>
        <w:right w:val="single" w:sz="6" w:space="9" w:color="3079ED"/>
      </w:pBdr>
      <w:shd w:val="clear" w:color="auto" w:fill="4D90FE"/>
      <w:spacing w:before="225" w:after="100" w:afterAutospacing="1" w:line="42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15">
    <w:name w:val="gb_15"/>
    <w:basedOn w:val="Normal"/>
    <w:rsid w:val="00960374"/>
    <w:pPr>
      <w:pBdr>
        <w:top w:val="single" w:sz="6" w:space="0" w:color="2F5BB7"/>
        <w:left w:val="single" w:sz="6" w:space="9" w:color="2F5BB7"/>
        <w:bottom w:val="single" w:sz="6" w:space="0" w:color="2F5BB7"/>
        <w:right w:val="single" w:sz="6" w:space="9" w:color="2F5BB7"/>
      </w:pBdr>
      <w:shd w:val="clear" w:color="auto" w:fill="357AE8"/>
      <w:spacing w:before="225" w:after="100" w:afterAutospacing="1" w:line="42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6">
    <w:name w:val="gb_la6"/>
    <w:basedOn w:val="Normal"/>
    <w:rsid w:val="00960374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27FED"/>
      <w:sz w:val="24"/>
      <w:szCs w:val="24"/>
    </w:rPr>
  </w:style>
  <w:style w:type="paragraph" w:customStyle="1" w:styleId="gbla7">
    <w:name w:val="gb_la7"/>
    <w:basedOn w:val="Normal"/>
    <w:rsid w:val="00960374"/>
    <w:pPr>
      <w:pBdr>
        <w:top w:val="dashed" w:sz="2" w:space="0" w:color="auto"/>
        <w:left w:val="dashed" w:sz="48" w:space="0" w:color="auto"/>
        <w:bottom w:val="single" w:sz="48" w:space="0" w:color="4D90FE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27FED"/>
      <w:sz w:val="24"/>
      <w:szCs w:val="24"/>
    </w:rPr>
  </w:style>
  <w:style w:type="paragraph" w:customStyle="1" w:styleId="gbma3">
    <w:name w:val="gb_ma3"/>
    <w:basedOn w:val="Normal"/>
    <w:rsid w:val="00960374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a4">
    <w:name w:val="gb_ma4"/>
    <w:basedOn w:val="Normal"/>
    <w:rsid w:val="00960374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yb1">
    <w:name w:val="gb_yb1"/>
    <w:basedOn w:val="Normal"/>
    <w:rsid w:val="00960374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b5">
    <w:name w:val="gb_zb5"/>
    <w:basedOn w:val="Normal"/>
    <w:rsid w:val="00960374"/>
    <w:pPr>
      <w:shd w:val="clear" w:color="auto" w:fill="F1F1F1"/>
      <w:spacing w:before="100" w:beforeAutospacing="1" w:after="100" w:afterAutospacing="1" w:line="405" w:lineRule="atLeast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gbfb2">
    <w:name w:val="gb_fb2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33"/>
      <w:szCs w:val="33"/>
    </w:rPr>
  </w:style>
  <w:style w:type="paragraph" w:customStyle="1" w:styleId="gbjb1">
    <w:name w:val="gb_jb1"/>
    <w:basedOn w:val="Normal"/>
    <w:rsid w:val="00960374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color w:val="FFFFFF"/>
      <w:sz w:val="17"/>
      <w:szCs w:val="17"/>
    </w:rPr>
  </w:style>
  <w:style w:type="paragraph" w:customStyle="1" w:styleId="gbbb1">
    <w:name w:val="gb_bb1"/>
    <w:basedOn w:val="Normal"/>
    <w:rsid w:val="00960374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color w:val="FFFFFF"/>
      <w:sz w:val="17"/>
      <w:szCs w:val="17"/>
    </w:rPr>
  </w:style>
  <w:style w:type="paragraph" w:styleId="NormalWeb">
    <w:name w:val="Normal (Web)"/>
    <w:basedOn w:val="Normal"/>
    <w:uiPriority w:val="99"/>
    <w:semiHidden/>
    <w:unhideWhenUsed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1">
    <w:name w:val="gbqfqw1"/>
    <w:basedOn w:val="Normal"/>
    <w:rsid w:val="00960374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6" w:space="0" w:color="CDCDCD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2">
    <w:name w:val="gbqfqw2"/>
    <w:basedOn w:val="Normal"/>
    <w:rsid w:val="00960374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2" w:space="0" w:color="CDCDCD"/>
      </w:pBdr>
      <w:shd w:val="clear" w:color="auto" w:fill="FFFFFF"/>
      <w:spacing w:before="100" w:beforeAutospacing="1" w:after="100" w:afterAutospacing="1" w:line="240" w:lineRule="auto"/>
      <w:ind w:left="15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ba1">
    <w:name w:val="gbqfba1"/>
    <w:basedOn w:val="Normal"/>
    <w:rsid w:val="00960374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240" w:after="240" w:line="435" w:lineRule="atLeast"/>
      <w:ind w:left="120" w:right="12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gbf20">
    <w:name w:val="gb_f20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8">
    <w:name w:val="gb_la8"/>
    <w:basedOn w:val="Normal"/>
    <w:rsid w:val="00960374"/>
    <w:pPr>
      <w:pBdr>
        <w:top w:val="dashed" w:sz="2" w:space="0" w:color="auto"/>
        <w:left w:val="dashed" w:sz="48" w:space="0" w:color="auto"/>
        <w:bottom w:val="single" w:sz="48" w:space="0" w:color="F5F5F5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mc1">
    <w:name w:val="gb_mc1"/>
    <w:basedOn w:val="Normal"/>
    <w:rsid w:val="00960374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na1">
    <w:name w:val="gb_na1"/>
    <w:basedOn w:val="Normal"/>
    <w:rsid w:val="0096037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c1">
    <w:name w:val="gb_cc1"/>
    <w:basedOn w:val="Normal"/>
    <w:rsid w:val="00960374"/>
    <w:pPr>
      <w:spacing w:after="0" w:line="240" w:lineRule="auto"/>
      <w:ind w:left="75" w:right="75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gbmc2">
    <w:name w:val="gb_mc2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c1">
    <w:name w:val="gb_hc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c1">
    <w:name w:val="gb_fc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c2">
    <w:name w:val="gb_fc2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a2">
    <w:name w:val="gb_ea2"/>
    <w:basedOn w:val="Normal"/>
    <w:rsid w:val="00960374"/>
    <w:pPr>
      <w:spacing w:before="100" w:beforeAutospacing="1" w:after="100" w:afterAutospacing="1" w:line="450" w:lineRule="atLeast"/>
      <w:textAlignment w:val="center"/>
    </w:pPr>
    <w:rPr>
      <w:rFonts w:ascii="Times New Roman" w:eastAsia="Times New Roman" w:hAnsi="Times New Roman" w:cs="Times New Roman"/>
      <w:b/>
      <w:bCs/>
      <w:color w:val="404040"/>
      <w:sz w:val="24"/>
      <w:szCs w:val="24"/>
    </w:rPr>
  </w:style>
  <w:style w:type="paragraph" w:customStyle="1" w:styleId="gbea3">
    <w:name w:val="gb_ea3"/>
    <w:basedOn w:val="Normal"/>
    <w:rsid w:val="00960374"/>
    <w:pPr>
      <w:spacing w:before="100" w:beforeAutospacing="1" w:after="100" w:afterAutospacing="1" w:line="450" w:lineRule="atLeast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gbe4">
    <w:name w:val="gb_e4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i1">
    <w:name w:val="gbii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p1">
    <w:name w:val="gbip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3">
    <w:name w:val="gbqfqw3"/>
    <w:basedOn w:val="Normal"/>
    <w:rsid w:val="00960374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6" w:space="0" w:color="CDCDCD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a1">
    <w:name w:val="gsfe_a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b1">
    <w:name w:val="gsfe_b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">
    <w:name w:val="g-unit1"/>
    <w:basedOn w:val="Normal"/>
    <w:rsid w:val="0096037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">
    <w:name w:val="g-first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">
    <w:name w:val="g-unit2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">
    <w:name w:val="g-unit3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">
    <w:name w:val="g-unit4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">
    <w:name w:val="g-unit5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">
    <w:name w:val="g-first2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">
    <w:name w:val="g-first3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">
    <w:name w:val="g-first4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">
    <w:name w:val="g-first5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">
    <w:name w:val="g-unit6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">
    <w:name w:val="g-unit7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8">
    <w:name w:val="g-unit8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9">
    <w:name w:val="g-unit9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">
    <w:name w:val="g-first6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7">
    <w:name w:val="g-first7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8">
    <w:name w:val="g-first8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9">
    <w:name w:val="g-first9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0">
    <w:name w:val="g-unit10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1">
    <w:name w:val="g-unit11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2">
    <w:name w:val="g-unit12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3">
    <w:name w:val="g-unit13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0">
    <w:name w:val="g-first10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1">
    <w:name w:val="g-first11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2">
    <w:name w:val="g-first12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3">
    <w:name w:val="g-first13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4">
    <w:name w:val="g-unit14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5">
    <w:name w:val="g-unit15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6">
    <w:name w:val="g-unit16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7">
    <w:name w:val="g-unit17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4">
    <w:name w:val="g-first14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5">
    <w:name w:val="g-first15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6">
    <w:name w:val="g-first16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7">
    <w:name w:val="g-first17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8">
    <w:name w:val="g-unit18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9">
    <w:name w:val="g-unit19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0">
    <w:name w:val="g-unit20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1">
    <w:name w:val="g-unit21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8">
    <w:name w:val="g-first18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9">
    <w:name w:val="g-first19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0">
    <w:name w:val="g-first20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1">
    <w:name w:val="g-first21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2">
    <w:name w:val="g-unit22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3">
    <w:name w:val="g-unit23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4">
    <w:name w:val="g-unit24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5">
    <w:name w:val="g-unit25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2">
    <w:name w:val="g-first22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3">
    <w:name w:val="g-first23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4">
    <w:name w:val="g-first24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5">
    <w:name w:val="g-first25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6">
    <w:name w:val="g-unit26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7">
    <w:name w:val="g-unit27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8">
    <w:name w:val="g-unit28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9">
    <w:name w:val="g-unit29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6">
    <w:name w:val="g-first26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7">
    <w:name w:val="g-first27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8">
    <w:name w:val="g-first28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9">
    <w:name w:val="g-first29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0">
    <w:name w:val="g-unit30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1">
    <w:name w:val="g-unit31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2">
    <w:name w:val="g-unit32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3">
    <w:name w:val="g-unit33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0">
    <w:name w:val="g-first30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1">
    <w:name w:val="g-first31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2">
    <w:name w:val="g-first32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3">
    <w:name w:val="g-first33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4">
    <w:name w:val="g-unit34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5">
    <w:name w:val="g-unit35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6">
    <w:name w:val="g-unit36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7">
    <w:name w:val="g-unit37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4">
    <w:name w:val="g-first34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5">
    <w:name w:val="g-first35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6">
    <w:name w:val="g-first36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7">
    <w:name w:val="g-first37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8">
    <w:name w:val="g-unit38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9">
    <w:name w:val="g-unit39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0">
    <w:name w:val="g-unit40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1">
    <w:name w:val="g-unit41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8">
    <w:name w:val="g-first38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9">
    <w:name w:val="g-first39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0">
    <w:name w:val="g-first40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1">
    <w:name w:val="g-first41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section1">
    <w:name w:val="g-section1"/>
    <w:basedOn w:val="Normal"/>
    <w:rsid w:val="0096037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2">
    <w:name w:val="g-unit42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3">
    <w:name w:val="g-unit43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4">
    <w:name w:val="g-unit44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5">
    <w:name w:val="g-unit45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6">
    <w:name w:val="g-unit46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7">
    <w:name w:val="g-unit47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8">
    <w:name w:val="g-unit48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9">
    <w:name w:val="g-unit49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0">
    <w:name w:val="g-unit50"/>
    <w:basedOn w:val="Normal"/>
    <w:rsid w:val="00960374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1">
    <w:name w:val="g-unit51"/>
    <w:basedOn w:val="Normal"/>
    <w:rsid w:val="00960374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2">
    <w:name w:val="g-unit52"/>
    <w:basedOn w:val="Normal"/>
    <w:rsid w:val="00960374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3">
    <w:name w:val="g-unit53"/>
    <w:basedOn w:val="Normal"/>
    <w:rsid w:val="00960374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2">
    <w:name w:val="g-first42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3">
    <w:name w:val="g-first43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4">
    <w:name w:val="g-first44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5">
    <w:name w:val="g-first45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4">
    <w:name w:val="g-unit54"/>
    <w:basedOn w:val="Normal"/>
    <w:rsid w:val="00960374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5">
    <w:name w:val="g-unit55"/>
    <w:basedOn w:val="Normal"/>
    <w:rsid w:val="00960374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6">
    <w:name w:val="g-unit56"/>
    <w:basedOn w:val="Normal"/>
    <w:rsid w:val="00960374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7">
    <w:name w:val="g-unit57"/>
    <w:basedOn w:val="Normal"/>
    <w:rsid w:val="00960374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6">
    <w:name w:val="g-first46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7">
    <w:name w:val="g-first47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8">
    <w:name w:val="g-first48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9">
    <w:name w:val="g-first49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8">
    <w:name w:val="g-unit58"/>
    <w:basedOn w:val="Normal"/>
    <w:rsid w:val="00960374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9">
    <w:name w:val="g-unit59"/>
    <w:basedOn w:val="Normal"/>
    <w:rsid w:val="00960374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0">
    <w:name w:val="g-unit60"/>
    <w:basedOn w:val="Normal"/>
    <w:rsid w:val="00960374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1">
    <w:name w:val="g-unit61"/>
    <w:basedOn w:val="Normal"/>
    <w:rsid w:val="00960374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0">
    <w:name w:val="g-first50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1">
    <w:name w:val="g-first51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2">
    <w:name w:val="g-first52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3">
    <w:name w:val="g-first53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2">
    <w:name w:val="g-unit62"/>
    <w:basedOn w:val="Normal"/>
    <w:rsid w:val="00960374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3">
    <w:name w:val="g-unit63"/>
    <w:basedOn w:val="Normal"/>
    <w:rsid w:val="00960374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4">
    <w:name w:val="g-unit64"/>
    <w:basedOn w:val="Normal"/>
    <w:rsid w:val="00960374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5">
    <w:name w:val="g-unit65"/>
    <w:basedOn w:val="Normal"/>
    <w:rsid w:val="00960374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4">
    <w:name w:val="g-first54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5">
    <w:name w:val="g-first55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6">
    <w:name w:val="g-first56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7">
    <w:name w:val="g-first57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6">
    <w:name w:val="g-unit66"/>
    <w:basedOn w:val="Normal"/>
    <w:rsid w:val="00960374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7">
    <w:name w:val="g-unit67"/>
    <w:basedOn w:val="Normal"/>
    <w:rsid w:val="00960374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8">
    <w:name w:val="g-unit68"/>
    <w:basedOn w:val="Normal"/>
    <w:rsid w:val="00960374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9">
    <w:name w:val="g-unit69"/>
    <w:basedOn w:val="Normal"/>
    <w:rsid w:val="00960374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8">
    <w:name w:val="g-first58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9">
    <w:name w:val="g-first59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0">
    <w:name w:val="g-first60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1">
    <w:name w:val="g-first61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0">
    <w:name w:val="g-unit70"/>
    <w:basedOn w:val="Normal"/>
    <w:rsid w:val="00960374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1">
    <w:name w:val="g-unit71"/>
    <w:basedOn w:val="Normal"/>
    <w:rsid w:val="00960374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2">
    <w:name w:val="g-unit72"/>
    <w:basedOn w:val="Normal"/>
    <w:rsid w:val="00960374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3">
    <w:name w:val="g-unit73"/>
    <w:basedOn w:val="Normal"/>
    <w:rsid w:val="00960374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2">
    <w:name w:val="g-first62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3">
    <w:name w:val="g-first63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4">
    <w:name w:val="g-first64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5">
    <w:name w:val="g-first65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outer-box1">
    <w:name w:val="goog-toolbar-menu-button-outer-box1"/>
    <w:basedOn w:val="Normal"/>
    <w:rsid w:val="00960374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outer-box1">
    <w:name w:val="goog-toolbar-button-outer-box1"/>
    <w:basedOn w:val="Normal"/>
    <w:rsid w:val="00960374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inner-box1">
    <w:name w:val="goog-toolbar-button-inner-box1"/>
    <w:basedOn w:val="Normal"/>
    <w:rsid w:val="0096037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outer-box2">
    <w:name w:val="goog-toolbar-button-outer-box2"/>
    <w:basedOn w:val="Normal"/>
    <w:rsid w:val="00960374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inner-box2">
    <w:name w:val="goog-toolbar-button-inner-box2"/>
    <w:basedOn w:val="Normal"/>
    <w:rsid w:val="0096037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1">
    <w:name w:val="goog-toolbar-menu-button-dropdown1"/>
    <w:basedOn w:val="Normal"/>
    <w:rsid w:val="00960374"/>
    <w:pPr>
      <w:spacing w:before="10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1">
    <w:name w:val="docs-icon1"/>
    <w:basedOn w:val="Normal"/>
    <w:rsid w:val="00960374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2">
    <w:name w:val="docs-icon2"/>
    <w:basedOn w:val="Normal"/>
    <w:rsid w:val="00960374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3">
    <w:name w:val="docs-icon3"/>
    <w:basedOn w:val="Normal"/>
    <w:rsid w:val="00960374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1">
    <w:name w:val="goog-toolbar-menu-button-inner-box1"/>
    <w:basedOn w:val="Normal"/>
    <w:rsid w:val="00960374"/>
    <w:pPr>
      <w:spacing w:after="0" w:line="240" w:lineRule="auto"/>
      <w:ind w:left="15" w:right="15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2">
    <w:name w:val="goog-toolbar-menu-button-inner-box2"/>
    <w:basedOn w:val="Normal"/>
    <w:rsid w:val="00960374"/>
    <w:pPr>
      <w:spacing w:after="0" w:line="240" w:lineRule="auto"/>
      <w:ind w:left="15" w:right="15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2">
    <w:name w:val="goog-toolbar-menu-button-dropdown2"/>
    <w:basedOn w:val="Normal"/>
    <w:rsid w:val="00960374"/>
    <w:pPr>
      <w:spacing w:before="10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3">
    <w:name w:val="goog-toolbar-menu-button-inner-box3"/>
    <w:basedOn w:val="Normal"/>
    <w:rsid w:val="00960374"/>
    <w:pPr>
      <w:spacing w:after="0" w:line="240" w:lineRule="auto"/>
      <w:ind w:right="15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caption1">
    <w:name w:val="goog-toolbar-menu-button-caption1"/>
    <w:basedOn w:val="Normal"/>
    <w:rsid w:val="00960374"/>
    <w:pPr>
      <w:spacing w:after="0" w:line="240" w:lineRule="auto"/>
      <w:ind w:lef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3">
    <w:name w:val="goog-toolbar-menu-button-dropdown3"/>
    <w:basedOn w:val="Normal"/>
    <w:rsid w:val="00960374"/>
    <w:pPr>
      <w:spacing w:before="105" w:after="0" w:line="240" w:lineRule="auto"/>
      <w:ind w:left="75" w:righ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4">
    <w:name w:val="goog-toolbar-menu-button-dropdown4"/>
    <w:basedOn w:val="Normal"/>
    <w:rsid w:val="00960374"/>
    <w:pPr>
      <w:spacing w:before="135" w:after="0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5">
    <w:name w:val="goog-toolbar-menu-button-dropdown5"/>
    <w:basedOn w:val="Normal"/>
    <w:rsid w:val="00960374"/>
    <w:pPr>
      <w:spacing w:before="13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outer-box3">
    <w:name w:val="goog-toolbar-button-outer-box3"/>
    <w:basedOn w:val="Normal"/>
    <w:rsid w:val="00960374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outer-box2">
    <w:name w:val="goog-toolbar-menu-button-outer-box2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1">
    <w:name w:val="docs-icon-img1"/>
    <w:basedOn w:val="Normal"/>
    <w:rsid w:val="0096037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1">
    <w:name w:val="goog-menuitem1"/>
    <w:basedOn w:val="Normal"/>
    <w:rsid w:val="00960374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2">
    <w:name w:val="goog-menuitem2"/>
    <w:basedOn w:val="Normal"/>
    <w:rsid w:val="00960374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3">
    <w:name w:val="goog-menuitem3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content1">
    <w:name w:val="goog-menuitem-content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content2">
    <w:name w:val="goog-menuitem-content2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content3">
    <w:name w:val="goog-menuitem-content3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docs-butterbar-link1">
    <w:name w:val="docs-butterbar-link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u w:val="single"/>
    </w:rPr>
  </w:style>
  <w:style w:type="paragraph" w:customStyle="1" w:styleId="docs-butterbar-link-no-pad1">
    <w:name w:val="docs-butterbar-link-no-pad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u w:val="single"/>
    </w:rPr>
  </w:style>
  <w:style w:type="paragraph" w:customStyle="1" w:styleId="docs-butterbar-link2">
    <w:name w:val="docs-butterbar-link2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DD8E6"/>
      <w:sz w:val="24"/>
      <w:szCs w:val="24"/>
      <w:u w:val="single"/>
    </w:rPr>
  </w:style>
  <w:style w:type="paragraph" w:customStyle="1" w:styleId="docs-butterbar-link-no-pad2">
    <w:name w:val="docs-butterbar-link-no-pad2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DD8E6"/>
      <w:sz w:val="24"/>
      <w:szCs w:val="24"/>
      <w:u w:val="single"/>
    </w:rPr>
  </w:style>
  <w:style w:type="paragraph" w:customStyle="1" w:styleId="docs-title1">
    <w:name w:val="docs-title1"/>
    <w:basedOn w:val="Normal"/>
    <w:rsid w:val="00960374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4">
    <w:name w:val="docs-icon4"/>
    <w:basedOn w:val="Normal"/>
    <w:rsid w:val="00960374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imageless-button-content1">
    <w:name w:val="goog-imageless-button-content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ustom-button-inner-box1">
    <w:name w:val="goog-custom-button-inner-box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-button-dropdown1">
    <w:name w:val="goog-menu-button-dropdown1"/>
    <w:basedOn w:val="Normal"/>
    <w:rsid w:val="00960374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1">
    <w:name w:val="goog-control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hover1">
    <w:name w:val="goog-control-hover1"/>
    <w:basedOn w:val="Normal"/>
    <w:rsid w:val="00960374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open1">
    <w:name w:val="goog-control-open1"/>
    <w:basedOn w:val="Normal"/>
    <w:rsid w:val="00960374"/>
    <w:pPr>
      <w:pBdr>
        <w:top w:val="single" w:sz="6" w:space="0" w:color="CCCCCC"/>
        <w:left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oog-control-disabled1">
    <w:name w:val="goog-control-disabled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CCCC"/>
      <w:sz w:val="24"/>
      <w:szCs w:val="24"/>
    </w:rPr>
  </w:style>
  <w:style w:type="paragraph" w:customStyle="1" w:styleId="modal-dialog-userinput1">
    <w:name w:val="modal-dialog-userinput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userinput2">
    <w:name w:val="modal-dialog-userinput2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mnemonic-hint1">
    <w:name w:val="goog-menuitem-mnemonic-hint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mnemonic-separator1">
    <w:name w:val="goog-menuitem-mnemonic-separator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777777"/>
      <w:sz w:val="18"/>
      <w:szCs w:val="18"/>
    </w:rPr>
  </w:style>
  <w:style w:type="paragraph" w:customStyle="1" w:styleId="goog-menuitem-label1">
    <w:name w:val="goog-menuitem-label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accel1">
    <w:name w:val="goog-menuitem-accel1"/>
    <w:basedOn w:val="Normal"/>
    <w:rsid w:val="0096037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goog-submenu-arrow1">
    <w:name w:val="goog-submenu-arrow1"/>
    <w:basedOn w:val="Normal"/>
    <w:rsid w:val="0096037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activityindicator-icon1">
    <w:name w:val="jfk-activityindicator-icon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1">
    <w:name w:val="jfk-bubble-arrowimplbefore1"/>
    <w:basedOn w:val="Normal"/>
    <w:rsid w:val="00960374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1">
    <w:name w:val="jfk-bubble-arrowimplafter1"/>
    <w:basedOn w:val="Normal"/>
    <w:rsid w:val="00960374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2">
    <w:name w:val="jfk-bubble-arrowimplbefore2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2">
    <w:name w:val="jfk-bubble-arrowimplafter2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3">
    <w:name w:val="jfk-bubble-arrowimplbefore3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3">
    <w:name w:val="jfk-bubble-arrowimplafter3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4">
    <w:name w:val="jfk-bubble-arrowimplbefore4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4">
    <w:name w:val="jfk-bubble-arrowimplafter4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5">
    <w:name w:val="jfk-bubble-arrowimplbefore5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5">
    <w:name w:val="jfk-bubble-arrowimplafter5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img1">
    <w:name w:val="jfk-button-img1"/>
    <w:basedOn w:val="Normal"/>
    <w:rsid w:val="00960374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mark1">
    <w:name w:val="jfk-checkbox-checkmark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mark2">
    <w:name w:val="jfk-checkbox-checkmark2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buttonset-action1">
    <w:name w:val="goog-buttonset-action1"/>
    <w:basedOn w:val="Normal"/>
    <w:rsid w:val="00960374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oog-buttonset-actiondisabled1">
    <w:name w:val="goog-buttonset-action[disabled]1"/>
    <w:basedOn w:val="Normal"/>
    <w:rsid w:val="00960374"/>
    <w:pP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oog-flat-menu-button-img1">
    <w:name w:val="goog-flat-menu-button-img1"/>
    <w:basedOn w:val="Normal"/>
    <w:rsid w:val="00960374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submenu-arrow2">
    <w:name w:val="goog-submenu-arrow2"/>
    <w:basedOn w:val="Normal"/>
    <w:rsid w:val="0096037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goog-submenu-arrow3">
    <w:name w:val="goog-submenu-arrow3"/>
    <w:basedOn w:val="Normal"/>
    <w:rsid w:val="0096037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radiobutton-radio1">
    <w:name w:val="jfk-radiobutton-radio1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label1">
    <w:name w:val="jfk-radiobutton-label1"/>
    <w:basedOn w:val="Normal"/>
    <w:rsid w:val="00960374"/>
    <w:pPr>
      <w:spacing w:before="100" w:beforeAutospacing="1" w:after="100" w:afterAutospacing="1" w:line="240" w:lineRule="auto"/>
      <w:ind w:lef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radio2">
    <w:name w:val="jfk-radiobutton-radio2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label2">
    <w:name w:val="jfk-radiobutton-label2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8B8B8"/>
      <w:sz w:val="24"/>
      <w:szCs w:val="24"/>
    </w:rPr>
  </w:style>
  <w:style w:type="paragraph" w:customStyle="1" w:styleId="jfk-tooltip-arrowimplbefore1">
    <w:name w:val="jfk-tooltip-arrowimplbefore1"/>
    <w:basedOn w:val="Normal"/>
    <w:rsid w:val="00960374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3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1">
    <w:name w:val="jfk-tooltip-arrowimplafter1"/>
    <w:basedOn w:val="Normal"/>
    <w:rsid w:val="00960374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3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2">
    <w:name w:val="jfk-tooltip-arrowimplbefore2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2">
    <w:name w:val="jfk-tooltip-arrowimplafter2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3">
    <w:name w:val="jfk-tooltip-arrowimplbefore3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3">
    <w:name w:val="jfk-tooltip-arrowimplafter3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4">
    <w:name w:val="jfk-tooltip-arrowimplbefore4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4">
    <w:name w:val="jfk-tooltip-arrowimplafter4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5">
    <w:name w:val="jfk-tooltip-arrowimplbefore5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5">
    <w:name w:val="jfk-tooltip-arrowimplafter5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img2">
    <w:name w:val="jfk-button-img2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label1">
    <w:name w:val="jfk-button-label1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bar-container1">
    <w:name w:val="share-butterbar-container1"/>
    <w:basedOn w:val="Normal"/>
    <w:rsid w:val="0096037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jfk-butterbar-shown1">
    <w:name w:val="jfk-butterbar-shown1"/>
    <w:basedOn w:val="Normal"/>
    <w:rsid w:val="0096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content1">
    <w:name w:val="modal-dialog-content1"/>
    <w:basedOn w:val="Normal"/>
    <w:rsid w:val="00960374"/>
    <w:pPr>
      <w:shd w:val="clear" w:color="auto" w:fill="FFFFFF"/>
      <w:spacing w:before="100" w:beforeAutospacing="1" w:after="100" w:afterAutospacing="1" w:line="336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title1">
    <w:name w:val="modal-dialog-title1"/>
    <w:basedOn w:val="Normal"/>
    <w:rsid w:val="00960374"/>
    <w:pPr>
      <w:shd w:val="clear" w:color="auto" w:fill="FFFFFF"/>
      <w:spacing w:after="240" w:line="360" w:lineRule="atLeas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hare-client-dialog-hidden-title1">
    <w:name w:val="share-client-dialog-hidden-title1"/>
    <w:basedOn w:val="Normal"/>
    <w:rsid w:val="0096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buttons1">
    <w:name w:val="modal-dialog-buttons1"/>
    <w:basedOn w:val="Normal"/>
    <w:rsid w:val="00960374"/>
    <w:pPr>
      <w:spacing w:before="240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ocs-icon5">
    <w:name w:val="docs-icon5"/>
    <w:basedOn w:val="Normal"/>
    <w:rsid w:val="009603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bfa3">
    <w:name w:val="gb_fa3"/>
    <w:basedOn w:val="DefaultParagraphFont"/>
    <w:rsid w:val="00960374"/>
    <w:rPr>
      <w:bdr w:val="none" w:sz="0" w:space="0" w:color="auto" w:frame="1"/>
    </w:rPr>
  </w:style>
  <w:style w:type="character" w:customStyle="1" w:styleId="gbta1">
    <w:name w:val="gb_ta1"/>
    <w:basedOn w:val="DefaultParagraphFont"/>
    <w:rsid w:val="00960374"/>
    <w:rPr>
      <w:b/>
      <w:bCs/>
      <w:color w:val="FFFFFF"/>
      <w:sz w:val="14"/>
      <w:szCs w:val="14"/>
    </w:rPr>
  </w:style>
  <w:style w:type="character" w:customStyle="1" w:styleId="gbka1">
    <w:name w:val="gb_ka1"/>
    <w:basedOn w:val="DefaultParagraphFont"/>
    <w:rsid w:val="00960374"/>
  </w:style>
  <w:style w:type="character" w:customStyle="1" w:styleId="ss-total-num-responses1">
    <w:name w:val="ss-total-num-responses1"/>
    <w:basedOn w:val="DefaultParagraphFont"/>
    <w:rsid w:val="00960374"/>
    <w:rPr>
      <w:b/>
      <w:bCs/>
      <w:sz w:val="77"/>
      <w:szCs w:val="7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0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header" Target="header2.xml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E6493-C310-4ECE-8FE6-F5836399D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2872</Words>
  <Characters>16372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AFA OOD</Company>
  <LinksUpToDate>false</LinksUpToDate>
  <CharactersWithSpaces>19206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x4</dc:creator>
  <cp:lastModifiedBy>KateG</cp:lastModifiedBy>
  <cp:revision>6</cp:revision>
  <dcterms:created xsi:type="dcterms:W3CDTF">2015-03-08T17:53:00Z</dcterms:created>
  <dcterms:modified xsi:type="dcterms:W3CDTF">2015-03-21T05:57:00Z</dcterms:modified>
</cp:coreProperties>
</file>